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2D" w:rsidRPr="00F56769" w:rsidRDefault="0035612D" w:rsidP="00FE3306">
      <w:pPr>
        <w:pStyle w:val="Normal1"/>
        <w:spacing w:line="288" w:lineRule="auto"/>
        <w:jc w:val="center"/>
        <w:rPr>
          <w:rStyle w:val="normalchar1"/>
          <w:b/>
          <w:bCs/>
          <w:color w:val="C00000"/>
          <w:sz w:val="32"/>
          <w:szCs w:val="32"/>
        </w:rPr>
      </w:pPr>
      <w:r w:rsidRPr="00F56769">
        <w:rPr>
          <w:rStyle w:val="normalchar1"/>
          <w:b/>
          <w:bCs/>
          <w:color w:val="C00000"/>
          <w:sz w:val="32"/>
          <w:szCs w:val="32"/>
        </w:rPr>
        <w:t>THÔNG CÁO BÁO CHÍ</w:t>
      </w:r>
    </w:p>
    <w:p w:rsidR="0035612D" w:rsidRPr="00F56769" w:rsidRDefault="0035612D" w:rsidP="00FE3306">
      <w:pPr>
        <w:pStyle w:val="Normal1"/>
        <w:spacing w:after="120" w:line="288" w:lineRule="auto"/>
        <w:jc w:val="center"/>
        <w:rPr>
          <w:rStyle w:val="normalchar1"/>
          <w:b/>
          <w:bCs/>
          <w:color w:val="C00000"/>
          <w:sz w:val="32"/>
          <w:szCs w:val="32"/>
        </w:rPr>
      </w:pPr>
      <w:r w:rsidRPr="00F56769">
        <w:rPr>
          <w:rStyle w:val="normalchar1"/>
          <w:b/>
          <w:bCs/>
          <w:color w:val="C00000"/>
          <w:sz w:val="32"/>
          <w:szCs w:val="32"/>
        </w:rPr>
        <w:t>NGÀY AN TOÀN THÔNG TIN VIỆ</w:t>
      </w:r>
      <w:r w:rsidR="00DC126B" w:rsidRPr="00F56769">
        <w:rPr>
          <w:rStyle w:val="normalchar1"/>
          <w:b/>
          <w:bCs/>
          <w:color w:val="C00000"/>
          <w:sz w:val="32"/>
          <w:szCs w:val="32"/>
        </w:rPr>
        <w:t xml:space="preserve">T NAM </w:t>
      </w:r>
      <w:r w:rsidR="0057538A" w:rsidRPr="00F56769">
        <w:rPr>
          <w:rStyle w:val="normalchar1"/>
          <w:b/>
          <w:bCs/>
          <w:color w:val="C00000"/>
          <w:sz w:val="32"/>
          <w:szCs w:val="32"/>
        </w:rPr>
        <w:t>2019</w:t>
      </w:r>
    </w:p>
    <w:p w:rsidR="008B6A6F" w:rsidRDefault="008B6A6F" w:rsidP="00C456EC">
      <w:pPr>
        <w:pStyle w:val="Normal1"/>
        <w:spacing w:before="120"/>
        <w:ind w:left="562"/>
        <w:jc w:val="both"/>
        <w:rPr>
          <w:rStyle w:val="normalchar1"/>
          <w:bCs/>
          <w:i/>
          <w:color w:val="000000" w:themeColor="text1"/>
        </w:rPr>
      </w:pPr>
    </w:p>
    <w:p w:rsidR="008B6A6F" w:rsidRDefault="0098032F" w:rsidP="00C456EC">
      <w:pPr>
        <w:pStyle w:val="Normal1"/>
        <w:spacing w:before="120"/>
        <w:ind w:left="562"/>
        <w:jc w:val="both"/>
        <w:rPr>
          <w:rStyle w:val="normalchar1"/>
          <w:bCs/>
          <w:i/>
          <w:color w:val="000000" w:themeColor="text1"/>
        </w:rPr>
      </w:pPr>
      <w:r>
        <w:rPr>
          <w:rStyle w:val="normalchar1"/>
          <w:bCs/>
          <w:i/>
          <w:color w:val="000000" w:themeColor="text1"/>
        </w:rPr>
        <w:t>“</w:t>
      </w:r>
      <w:r w:rsidR="00C456EC" w:rsidRPr="00DB6CB7">
        <w:rPr>
          <w:rStyle w:val="normalchar1"/>
          <w:bCs/>
          <w:i/>
          <w:color w:val="000000" w:themeColor="text1"/>
        </w:rPr>
        <w:t>Ngày An toàn Thông tin Việ</w:t>
      </w:r>
      <w:r w:rsidR="00C456EC">
        <w:rPr>
          <w:rStyle w:val="normalchar1"/>
          <w:bCs/>
          <w:i/>
          <w:color w:val="000000" w:themeColor="text1"/>
        </w:rPr>
        <w:t>t Nam</w:t>
      </w:r>
      <w:r>
        <w:rPr>
          <w:rStyle w:val="normalchar1"/>
          <w:bCs/>
          <w:i/>
          <w:color w:val="000000" w:themeColor="text1"/>
        </w:rPr>
        <w:t>”</w:t>
      </w:r>
      <w:r w:rsidR="00C456EC" w:rsidRPr="00DB6CB7">
        <w:rPr>
          <w:rStyle w:val="normalchar1"/>
          <w:bCs/>
          <w:i/>
          <w:color w:val="000000" w:themeColor="text1"/>
        </w:rPr>
        <w:t xml:space="preserve"> là sự kiện thường niên đã tạo được uy tín trong cộng đồng Công nghệ Thông tin (CNTT) và An toàn Thông tin (ATTT), được đông đảo các cơ quan, </w:t>
      </w:r>
      <w:r w:rsidR="008B6A6F">
        <w:rPr>
          <w:rStyle w:val="normalchar1"/>
          <w:bCs/>
          <w:i/>
          <w:color w:val="000000" w:themeColor="text1"/>
        </w:rPr>
        <w:t xml:space="preserve">tổ chức, </w:t>
      </w:r>
      <w:r w:rsidR="00C456EC" w:rsidRPr="00DB6CB7">
        <w:rPr>
          <w:rStyle w:val="normalchar1"/>
          <w:bCs/>
          <w:i/>
          <w:color w:val="000000" w:themeColor="text1"/>
        </w:rPr>
        <w:t>doanh nghiệp, các trường đại học</w:t>
      </w:r>
      <w:r w:rsidR="008B6A6F">
        <w:rPr>
          <w:rStyle w:val="normalchar1"/>
          <w:bCs/>
          <w:i/>
          <w:color w:val="000000" w:themeColor="text1"/>
        </w:rPr>
        <w:t>, cộng đồng CNTT</w:t>
      </w:r>
      <w:r w:rsidR="00C84C6C">
        <w:rPr>
          <w:rStyle w:val="normalchar1"/>
          <w:bCs/>
          <w:i/>
          <w:color w:val="000000" w:themeColor="text1"/>
        </w:rPr>
        <w:t xml:space="preserve"> </w:t>
      </w:r>
      <w:r w:rsidR="00C456EC" w:rsidRPr="00DB6CB7">
        <w:rPr>
          <w:rStyle w:val="normalchar1"/>
          <w:bCs/>
          <w:i/>
          <w:color w:val="000000" w:themeColor="text1"/>
        </w:rPr>
        <w:t>và giới truyền thông quan tâm, hưởng ứng. Đây là sự kiện mang tầm quốc gia</w:t>
      </w:r>
      <w:r w:rsidR="008B6A6F">
        <w:rPr>
          <w:rStyle w:val="normalchar1"/>
          <w:bCs/>
          <w:i/>
          <w:color w:val="000000" w:themeColor="text1"/>
        </w:rPr>
        <w:t xml:space="preserve"> và quốc tế</w:t>
      </w:r>
      <w:r w:rsidR="00C456EC" w:rsidRPr="00DB6CB7">
        <w:rPr>
          <w:rStyle w:val="normalchar1"/>
          <w:bCs/>
          <w:i/>
          <w:color w:val="000000" w:themeColor="text1"/>
        </w:rPr>
        <w:t xml:space="preserve"> được tổ chức</w:t>
      </w:r>
      <w:r w:rsidR="00C456EC">
        <w:rPr>
          <w:rStyle w:val="normalchar1"/>
          <w:bCs/>
          <w:i/>
          <w:color w:val="000000" w:themeColor="text1"/>
        </w:rPr>
        <w:t xml:space="preserve"> dưới sự </w:t>
      </w:r>
      <w:r w:rsidR="008B6A6F">
        <w:rPr>
          <w:rStyle w:val="normalchar1"/>
          <w:bCs/>
          <w:i/>
          <w:color w:val="000000" w:themeColor="text1"/>
        </w:rPr>
        <w:t>bảo trợ</w:t>
      </w:r>
      <w:r w:rsidR="00C456EC">
        <w:rPr>
          <w:rStyle w:val="normalchar1"/>
          <w:bCs/>
          <w:i/>
          <w:color w:val="000000" w:themeColor="text1"/>
        </w:rPr>
        <w:t xml:space="preserve"> của Bộ Thông tin &amp; Truyền thông</w:t>
      </w:r>
      <w:r w:rsidR="008B6A6F">
        <w:rPr>
          <w:rStyle w:val="normalchar1"/>
          <w:bCs/>
          <w:i/>
          <w:color w:val="000000" w:themeColor="text1"/>
        </w:rPr>
        <w:t xml:space="preserve">, </w:t>
      </w:r>
      <w:r w:rsidR="00C456EC">
        <w:rPr>
          <w:rStyle w:val="normalchar1"/>
          <w:bCs/>
          <w:i/>
          <w:color w:val="000000" w:themeColor="text1"/>
        </w:rPr>
        <w:t>Bộ Giáo dục &amp; Đào tạo</w:t>
      </w:r>
      <w:r w:rsidR="008B6A6F">
        <w:rPr>
          <w:rStyle w:val="normalchar1"/>
          <w:bCs/>
          <w:i/>
          <w:color w:val="000000" w:themeColor="text1"/>
        </w:rPr>
        <w:t xml:space="preserve">, UBND TP.HCM. </w:t>
      </w:r>
    </w:p>
    <w:p w:rsidR="00C456EC" w:rsidRPr="00043992" w:rsidRDefault="0098032F" w:rsidP="00C456EC">
      <w:pPr>
        <w:pStyle w:val="Normal1"/>
        <w:spacing w:before="120"/>
        <w:ind w:left="562"/>
        <w:jc w:val="both"/>
        <w:rPr>
          <w:i/>
          <w:color w:val="000000" w:themeColor="text1"/>
        </w:rPr>
      </w:pPr>
      <w:r>
        <w:rPr>
          <w:rStyle w:val="normalchar1"/>
          <w:bCs/>
          <w:i/>
          <w:color w:val="000000" w:themeColor="text1"/>
        </w:rPr>
        <w:t>“</w:t>
      </w:r>
      <w:r w:rsidR="008B6A6F">
        <w:rPr>
          <w:rStyle w:val="normalchar1"/>
          <w:bCs/>
          <w:i/>
          <w:color w:val="000000" w:themeColor="text1"/>
        </w:rPr>
        <w:t xml:space="preserve">Ngày </w:t>
      </w:r>
      <w:r w:rsidR="008B6A6F" w:rsidRPr="00DB6CB7">
        <w:rPr>
          <w:rStyle w:val="normalchar1"/>
          <w:bCs/>
          <w:i/>
          <w:color w:val="000000" w:themeColor="text1"/>
        </w:rPr>
        <w:t>An toàn Thông tin</w:t>
      </w:r>
      <w:r w:rsidR="008B6A6F">
        <w:rPr>
          <w:rStyle w:val="normalchar1"/>
          <w:bCs/>
          <w:i/>
          <w:color w:val="000000" w:themeColor="text1"/>
        </w:rPr>
        <w:t xml:space="preserve"> Việt Nam</w:t>
      </w:r>
      <w:r>
        <w:rPr>
          <w:rStyle w:val="normalchar1"/>
          <w:bCs/>
          <w:i/>
          <w:color w:val="000000" w:themeColor="text1"/>
        </w:rPr>
        <w:t>”</w:t>
      </w:r>
      <w:r w:rsidR="008B6A6F">
        <w:rPr>
          <w:rStyle w:val="normalchar1"/>
          <w:bCs/>
          <w:i/>
          <w:color w:val="000000" w:themeColor="text1"/>
        </w:rPr>
        <w:t xml:space="preserve"> năm 2019 được tổ chức</w:t>
      </w:r>
      <w:r w:rsidR="00C456EC" w:rsidRPr="00DB6CB7">
        <w:rPr>
          <w:rStyle w:val="normalchar1"/>
          <w:bCs/>
          <w:i/>
          <w:color w:val="000000" w:themeColor="text1"/>
        </w:rPr>
        <w:t xml:space="preserve"> đồng thời ở cả </w:t>
      </w:r>
      <w:r w:rsidR="00C84C6C">
        <w:rPr>
          <w:rStyle w:val="normalchar1"/>
          <w:bCs/>
          <w:i/>
          <w:color w:val="000000" w:themeColor="text1"/>
        </w:rPr>
        <w:t>hai</w:t>
      </w:r>
      <w:r w:rsidR="00C456EC" w:rsidRPr="00DB6CB7">
        <w:rPr>
          <w:rStyle w:val="normalchar1"/>
          <w:bCs/>
          <w:i/>
          <w:color w:val="000000" w:themeColor="text1"/>
        </w:rPr>
        <w:t xml:space="preserve"> miền Nam – Bắc. Tại TP.HCM, sự kiện được chủ trì bởi Hiệp hội An toàn Thông tin Việt Nam - Chi hội phía Nam (VNISA phía Nam)</w:t>
      </w:r>
      <w:r w:rsidR="00C84C6C">
        <w:rPr>
          <w:rStyle w:val="normalchar1"/>
          <w:bCs/>
          <w:i/>
          <w:color w:val="000000" w:themeColor="text1"/>
        </w:rPr>
        <w:t>, Cục An toàn Thông tin</w:t>
      </w:r>
      <w:r w:rsidR="008B6A6F">
        <w:rPr>
          <w:rStyle w:val="normalchar1"/>
          <w:bCs/>
          <w:i/>
          <w:color w:val="000000" w:themeColor="text1"/>
        </w:rPr>
        <w:t xml:space="preserve"> - Bộ TT</w:t>
      </w:r>
      <w:r w:rsidR="00DD08FC">
        <w:rPr>
          <w:rStyle w:val="normalchar1"/>
          <w:bCs/>
          <w:i/>
          <w:color w:val="000000" w:themeColor="text1"/>
        </w:rPr>
        <w:t>&amp;</w:t>
      </w:r>
      <w:r w:rsidR="008B6A6F">
        <w:rPr>
          <w:rStyle w:val="normalchar1"/>
          <w:bCs/>
          <w:i/>
          <w:color w:val="000000" w:themeColor="text1"/>
        </w:rPr>
        <w:t>TT</w:t>
      </w:r>
      <w:r w:rsidR="00C84C6C">
        <w:rPr>
          <w:rStyle w:val="normalchar1"/>
          <w:bCs/>
          <w:i/>
          <w:color w:val="000000" w:themeColor="text1"/>
        </w:rPr>
        <w:t xml:space="preserve">, và </w:t>
      </w:r>
      <w:r w:rsidR="00C456EC" w:rsidRPr="00DB6CB7">
        <w:rPr>
          <w:rStyle w:val="normalchar1"/>
          <w:bCs/>
          <w:i/>
          <w:color w:val="000000" w:themeColor="text1"/>
        </w:rPr>
        <w:t>Sở Thông tin</w:t>
      </w:r>
      <w:r w:rsidR="00F670C3">
        <w:rPr>
          <w:rStyle w:val="normalchar1"/>
          <w:bCs/>
          <w:i/>
          <w:color w:val="000000" w:themeColor="text1"/>
        </w:rPr>
        <w:t xml:space="preserve"> &amp;</w:t>
      </w:r>
      <w:r w:rsidR="00C456EC" w:rsidRPr="00DB6CB7">
        <w:rPr>
          <w:rStyle w:val="normalchar1"/>
          <w:bCs/>
          <w:i/>
          <w:color w:val="000000" w:themeColor="text1"/>
        </w:rPr>
        <w:t xml:space="preserve"> Truyền thông </w:t>
      </w:r>
      <w:r w:rsidR="00C456EC">
        <w:rPr>
          <w:rStyle w:val="normalchar1"/>
          <w:bCs/>
          <w:i/>
          <w:color w:val="000000" w:themeColor="text1"/>
        </w:rPr>
        <w:t>TP.</w:t>
      </w:r>
      <w:r w:rsidR="00C456EC" w:rsidRPr="00DB6CB7">
        <w:rPr>
          <w:rStyle w:val="normalchar1"/>
          <w:bCs/>
          <w:i/>
          <w:color w:val="000000" w:themeColor="text1"/>
        </w:rPr>
        <w:t xml:space="preserve">HCM dưới sự bảo trợ của </w:t>
      </w:r>
      <w:r w:rsidR="00C84C6C">
        <w:rPr>
          <w:rStyle w:val="normalchar1"/>
          <w:bCs/>
          <w:i/>
          <w:color w:val="000000" w:themeColor="text1"/>
        </w:rPr>
        <w:t xml:space="preserve">Bộ Thông tin </w:t>
      </w:r>
      <w:r w:rsidR="00F670C3">
        <w:rPr>
          <w:rStyle w:val="normalchar1"/>
          <w:bCs/>
          <w:i/>
          <w:color w:val="000000" w:themeColor="text1"/>
        </w:rPr>
        <w:t>&amp;</w:t>
      </w:r>
      <w:r w:rsidR="00C84C6C">
        <w:rPr>
          <w:rStyle w:val="normalchar1"/>
          <w:bCs/>
          <w:i/>
          <w:color w:val="000000" w:themeColor="text1"/>
        </w:rPr>
        <w:t xml:space="preserve"> Truyền thông và </w:t>
      </w:r>
      <w:r w:rsidR="00C456EC" w:rsidRPr="00DB6CB7">
        <w:rPr>
          <w:rStyle w:val="normalchar1"/>
          <w:bCs/>
          <w:i/>
          <w:color w:val="000000" w:themeColor="text1"/>
        </w:rPr>
        <w:t xml:space="preserve">UBND </w:t>
      </w:r>
      <w:r w:rsidR="00C456EC">
        <w:rPr>
          <w:rStyle w:val="normalchar1"/>
          <w:bCs/>
          <w:i/>
          <w:color w:val="000000" w:themeColor="text1"/>
        </w:rPr>
        <w:t>TP.HCM.</w:t>
      </w:r>
    </w:p>
    <w:p w:rsidR="00C456EC" w:rsidRDefault="00B46AC6" w:rsidP="0057538A">
      <w:pPr>
        <w:pStyle w:val="Normal1"/>
        <w:spacing w:before="240"/>
        <w:jc w:val="both"/>
        <w:rPr>
          <w:rStyle w:val="normalchar1"/>
          <w:color w:val="000000" w:themeColor="text1"/>
        </w:rPr>
      </w:pPr>
      <w:r>
        <w:rPr>
          <w:rStyle w:val="normalchar1"/>
          <w:color w:val="000000" w:themeColor="text1"/>
        </w:rPr>
        <w:t>Trong x</w:t>
      </w:r>
      <w:r w:rsidR="00C456EC" w:rsidRPr="00C456EC">
        <w:rPr>
          <w:rStyle w:val="normalchar1"/>
          <w:color w:val="000000" w:themeColor="text1"/>
        </w:rPr>
        <w:t xml:space="preserve">u thế chung của thế giới cũng như tại Việt Nam </w:t>
      </w:r>
      <w:r>
        <w:rPr>
          <w:rStyle w:val="normalchar1"/>
          <w:color w:val="000000" w:themeColor="text1"/>
        </w:rPr>
        <w:t xml:space="preserve">về </w:t>
      </w:r>
      <w:r w:rsidR="00C456EC" w:rsidRPr="00C456EC">
        <w:rPr>
          <w:rStyle w:val="normalchar1"/>
          <w:color w:val="000000" w:themeColor="text1"/>
        </w:rPr>
        <w:t>đẩy mạnh cuộ</w:t>
      </w:r>
      <w:r w:rsidR="0098032F">
        <w:rPr>
          <w:rStyle w:val="normalchar1"/>
          <w:color w:val="000000" w:themeColor="text1"/>
        </w:rPr>
        <w:t>c C</w:t>
      </w:r>
      <w:r w:rsidR="00C456EC" w:rsidRPr="00C456EC">
        <w:rPr>
          <w:rStyle w:val="normalchar1"/>
          <w:color w:val="000000" w:themeColor="text1"/>
        </w:rPr>
        <w:t>ách mạ</w:t>
      </w:r>
      <w:r w:rsidR="0098032F">
        <w:rPr>
          <w:rStyle w:val="normalchar1"/>
          <w:color w:val="000000" w:themeColor="text1"/>
        </w:rPr>
        <w:t>ng C</w:t>
      </w:r>
      <w:r w:rsidR="00C456EC" w:rsidRPr="00C456EC">
        <w:rPr>
          <w:rStyle w:val="normalchar1"/>
          <w:color w:val="000000" w:themeColor="text1"/>
        </w:rPr>
        <w:t xml:space="preserve">ông nghiệp lần thứ Tư và xây dựng </w:t>
      </w:r>
      <w:r w:rsidR="0098032F">
        <w:rPr>
          <w:rStyle w:val="normalchar1"/>
          <w:color w:val="000000" w:themeColor="text1"/>
        </w:rPr>
        <w:t xml:space="preserve">một </w:t>
      </w:r>
      <w:r w:rsidR="00C456EC" w:rsidRPr="00C456EC">
        <w:rPr>
          <w:rStyle w:val="normalchar1"/>
          <w:color w:val="000000" w:themeColor="text1"/>
        </w:rPr>
        <w:t xml:space="preserve">xã hội </w:t>
      </w:r>
      <w:r>
        <w:rPr>
          <w:rStyle w:val="normalchar1"/>
          <w:color w:val="000000" w:themeColor="text1"/>
        </w:rPr>
        <w:t xml:space="preserve">hướng tới nền tảng </w:t>
      </w:r>
      <w:r w:rsidR="00C456EC" w:rsidRPr="00C456EC">
        <w:rPr>
          <w:rStyle w:val="normalchar1"/>
          <w:color w:val="000000" w:themeColor="text1"/>
        </w:rPr>
        <w:t>số</w:t>
      </w:r>
      <w:r>
        <w:rPr>
          <w:rStyle w:val="normalchar1"/>
          <w:color w:val="000000" w:themeColor="text1"/>
        </w:rPr>
        <w:t xml:space="preserve"> thì việc</w:t>
      </w:r>
      <w:r w:rsidR="008760CB">
        <w:rPr>
          <w:rStyle w:val="normalchar1"/>
          <w:color w:val="000000" w:themeColor="text1"/>
        </w:rPr>
        <w:t xml:space="preserve"> đảm bảo</w:t>
      </w:r>
      <w:r>
        <w:rPr>
          <w:rStyle w:val="normalchar1"/>
          <w:color w:val="000000" w:themeColor="text1"/>
        </w:rPr>
        <w:t xml:space="preserve"> </w:t>
      </w:r>
      <w:r w:rsidR="007D2A34">
        <w:rPr>
          <w:rStyle w:val="normalchar1"/>
          <w:color w:val="000000" w:themeColor="text1"/>
        </w:rPr>
        <w:t xml:space="preserve">an toàn, an ninh </w:t>
      </w:r>
      <w:r w:rsidR="00C456EC" w:rsidRPr="00C456EC">
        <w:rPr>
          <w:rStyle w:val="normalchar1"/>
          <w:color w:val="000000" w:themeColor="text1"/>
        </w:rPr>
        <w:t xml:space="preserve">không gian mạng </w:t>
      </w:r>
      <w:r>
        <w:rPr>
          <w:rStyle w:val="normalchar1"/>
          <w:color w:val="000000" w:themeColor="text1"/>
        </w:rPr>
        <w:t xml:space="preserve">là </w:t>
      </w:r>
      <w:r w:rsidR="00D375F3">
        <w:rPr>
          <w:rStyle w:val="normalchar1"/>
          <w:color w:val="000000" w:themeColor="text1"/>
        </w:rPr>
        <w:t xml:space="preserve">một </w:t>
      </w:r>
      <w:r>
        <w:rPr>
          <w:rStyle w:val="normalchar1"/>
          <w:color w:val="000000" w:themeColor="text1"/>
        </w:rPr>
        <w:t xml:space="preserve">yêu cầu đòi hỏi tất yếu, </w:t>
      </w:r>
      <w:r w:rsidR="00C456EC" w:rsidRPr="00C456EC">
        <w:rPr>
          <w:rStyle w:val="normalchar1"/>
          <w:color w:val="000000" w:themeColor="text1"/>
        </w:rPr>
        <w:t>có vai trò hết sức quan trọ</w:t>
      </w:r>
      <w:r w:rsidR="007D2A34">
        <w:rPr>
          <w:rStyle w:val="normalchar1"/>
          <w:color w:val="000000" w:themeColor="text1"/>
        </w:rPr>
        <w:t xml:space="preserve">ng </w:t>
      </w:r>
      <w:r w:rsidR="00C456EC" w:rsidRPr="00C456EC">
        <w:rPr>
          <w:rStyle w:val="normalchar1"/>
          <w:color w:val="000000" w:themeColor="text1"/>
        </w:rPr>
        <w:t xml:space="preserve">để thực hiện </w:t>
      </w:r>
      <w:r w:rsidR="0098032F">
        <w:rPr>
          <w:rStyle w:val="normalchar1"/>
          <w:color w:val="000000" w:themeColor="text1"/>
        </w:rPr>
        <w:t>thắng lợi</w:t>
      </w:r>
      <w:r w:rsidR="00C456EC" w:rsidRPr="00C456EC">
        <w:rPr>
          <w:rStyle w:val="normalchar1"/>
          <w:color w:val="000000" w:themeColor="text1"/>
        </w:rPr>
        <w:t xml:space="preserve"> </w:t>
      </w:r>
      <w:r w:rsidR="007D2A34">
        <w:rPr>
          <w:rStyle w:val="normalchar1"/>
          <w:color w:val="000000" w:themeColor="text1"/>
        </w:rPr>
        <w:t xml:space="preserve">công cuộc </w:t>
      </w:r>
      <w:r w:rsidR="00C456EC" w:rsidRPr="00C456EC">
        <w:rPr>
          <w:rStyle w:val="normalchar1"/>
          <w:color w:val="000000" w:themeColor="text1"/>
        </w:rPr>
        <w:t>chuyển đổi số</w:t>
      </w:r>
      <w:r w:rsidR="007D2A34">
        <w:rPr>
          <w:rStyle w:val="normalchar1"/>
          <w:color w:val="000000" w:themeColor="text1"/>
        </w:rPr>
        <w:t xml:space="preserve"> quốc gia</w:t>
      </w:r>
      <w:r w:rsidR="00C456EC" w:rsidRPr="00C456EC">
        <w:rPr>
          <w:rStyle w:val="normalchar1"/>
          <w:color w:val="000000" w:themeColor="text1"/>
        </w:rPr>
        <w:t xml:space="preserve">. Bởi vậy, </w:t>
      </w:r>
      <w:r>
        <w:rPr>
          <w:rStyle w:val="normalchar1"/>
          <w:color w:val="000000" w:themeColor="text1"/>
        </w:rPr>
        <w:t xml:space="preserve">việc </w:t>
      </w:r>
      <w:r w:rsidR="00C456EC" w:rsidRPr="00C456EC">
        <w:rPr>
          <w:rStyle w:val="normalchar1"/>
          <w:color w:val="000000" w:themeColor="text1"/>
        </w:rPr>
        <w:t xml:space="preserve">phát triển năng lực về an toàn, an ninh mạng, </w:t>
      </w:r>
      <w:r>
        <w:rPr>
          <w:rStyle w:val="normalchar1"/>
          <w:color w:val="000000" w:themeColor="text1"/>
        </w:rPr>
        <w:t xml:space="preserve">là một nhiệm vụ </w:t>
      </w:r>
      <w:r w:rsidR="008760CB">
        <w:rPr>
          <w:rStyle w:val="normalchar1"/>
          <w:color w:val="000000" w:themeColor="text1"/>
        </w:rPr>
        <w:t>hàng đầu</w:t>
      </w:r>
      <w:r w:rsidR="0098032F">
        <w:rPr>
          <w:rStyle w:val="normalchar1"/>
          <w:color w:val="000000" w:themeColor="text1"/>
        </w:rPr>
        <w:t xml:space="preserve"> của ngành Công nghệ Thông tin – Truyền thông (CNTT-TT)</w:t>
      </w:r>
      <w:r>
        <w:rPr>
          <w:rStyle w:val="normalchar1"/>
          <w:color w:val="000000" w:themeColor="text1"/>
        </w:rPr>
        <w:t xml:space="preserve">, là mối quan tâm của Chính phủ, các Bộ Ban ngành, các </w:t>
      </w:r>
      <w:r w:rsidR="00D375F3">
        <w:rPr>
          <w:rStyle w:val="normalchar1"/>
          <w:color w:val="000000" w:themeColor="text1"/>
        </w:rPr>
        <w:t xml:space="preserve">tổ chức, </w:t>
      </w:r>
      <w:r>
        <w:rPr>
          <w:rStyle w:val="normalchar1"/>
          <w:color w:val="000000" w:themeColor="text1"/>
        </w:rPr>
        <w:t>doanh nghiệp</w:t>
      </w:r>
      <w:r w:rsidR="008760CB">
        <w:rPr>
          <w:rStyle w:val="normalchar1"/>
          <w:color w:val="000000" w:themeColor="text1"/>
        </w:rPr>
        <w:t xml:space="preserve">, cộng đồng </w:t>
      </w:r>
      <w:r>
        <w:rPr>
          <w:rStyle w:val="normalchar1"/>
          <w:color w:val="000000" w:themeColor="text1"/>
        </w:rPr>
        <w:t>CNTT và ATTT,</w:t>
      </w:r>
      <w:r w:rsidR="007D2A34">
        <w:rPr>
          <w:rStyle w:val="normalchar1"/>
          <w:color w:val="000000" w:themeColor="text1"/>
        </w:rPr>
        <w:t xml:space="preserve"> và của cả </w:t>
      </w:r>
      <w:r w:rsidR="00C456EC" w:rsidRPr="00C456EC">
        <w:rPr>
          <w:rStyle w:val="normalchar1"/>
          <w:color w:val="000000" w:themeColor="text1"/>
        </w:rPr>
        <w:t>người dân sử dụng</w:t>
      </w:r>
      <w:r w:rsidR="007D2A34">
        <w:rPr>
          <w:rStyle w:val="normalchar1"/>
          <w:color w:val="000000" w:themeColor="text1"/>
        </w:rPr>
        <w:t xml:space="preserve"> các tiện ích CNTT</w:t>
      </w:r>
      <w:r w:rsidR="00B40EE3">
        <w:rPr>
          <w:rStyle w:val="normalchar1"/>
          <w:color w:val="000000" w:themeColor="text1"/>
        </w:rPr>
        <w:t>-</w:t>
      </w:r>
      <w:r w:rsidR="0098032F">
        <w:rPr>
          <w:rStyle w:val="normalchar1"/>
          <w:color w:val="000000" w:themeColor="text1"/>
        </w:rPr>
        <w:t>TT</w:t>
      </w:r>
      <w:r w:rsidR="007D2A34">
        <w:rPr>
          <w:rStyle w:val="normalchar1"/>
          <w:color w:val="000000" w:themeColor="text1"/>
        </w:rPr>
        <w:t>.</w:t>
      </w:r>
    </w:p>
    <w:p w:rsidR="00C456EC" w:rsidRDefault="008760CB" w:rsidP="0057538A">
      <w:pPr>
        <w:pStyle w:val="Normal1"/>
        <w:spacing w:before="240"/>
        <w:jc w:val="both"/>
        <w:rPr>
          <w:rStyle w:val="normalchar1"/>
          <w:color w:val="000000" w:themeColor="text1"/>
        </w:rPr>
      </w:pPr>
      <w:r>
        <w:rPr>
          <w:rStyle w:val="normalchar1"/>
          <w:color w:val="000000" w:themeColor="text1"/>
        </w:rPr>
        <w:t>Vớ</w:t>
      </w:r>
      <w:r w:rsidR="00C456EC" w:rsidRPr="00C456EC">
        <w:rPr>
          <w:rStyle w:val="normalchar1"/>
          <w:color w:val="000000" w:themeColor="text1"/>
        </w:rPr>
        <w:t>i bối cảnh đó, Hội thảo</w:t>
      </w:r>
      <w:r w:rsidR="007D2A34">
        <w:rPr>
          <w:rStyle w:val="normalchar1"/>
          <w:color w:val="000000" w:themeColor="text1"/>
        </w:rPr>
        <w:t xml:space="preserve"> quốc tế</w:t>
      </w:r>
      <w:r w:rsidR="00C456EC" w:rsidRPr="00C456EC">
        <w:rPr>
          <w:rStyle w:val="normalchar1"/>
          <w:color w:val="000000" w:themeColor="text1"/>
        </w:rPr>
        <w:t xml:space="preserve"> </w:t>
      </w:r>
      <w:r w:rsidR="00D375F3">
        <w:rPr>
          <w:rStyle w:val="normalchar1"/>
          <w:color w:val="000000" w:themeColor="text1"/>
        </w:rPr>
        <w:t>“</w:t>
      </w:r>
      <w:r w:rsidR="00D375F3" w:rsidRPr="0098032F">
        <w:rPr>
          <w:rStyle w:val="normalchar1"/>
          <w:color w:val="000000" w:themeColor="text1"/>
        </w:rPr>
        <w:t>N</w:t>
      </w:r>
      <w:r w:rsidR="00C456EC" w:rsidRPr="0098032F">
        <w:rPr>
          <w:rStyle w:val="normalchar1"/>
          <w:color w:val="000000" w:themeColor="text1"/>
        </w:rPr>
        <w:t>gày An toàn thông tin Việ</w:t>
      </w:r>
      <w:r w:rsidRPr="0098032F">
        <w:rPr>
          <w:rStyle w:val="normalchar1"/>
          <w:color w:val="000000" w:themeColor="text1"/>
        </w:rPr>
        <w:t xml:space="preserve">t Nam </w:t>
      </w:r>
      <w:r w:rsidR="00C456EC" w:rsidRPr="0098032F">
        <w:rPr>
          <w:rStyle w:val="normalchar1"/>
          <w:color w:val="000000" w:themeColor="text1"/>
        </w:rPr>
        <w:t>2019</w:t>
      </w:r>
      <w:r w:rsidR="00D375F3" w:rsidRPr="00D375F3">
        <w:rPr>
          <w:rStyle w:val="normalchar1"/>
          <w:color w:val="000000" w:themeColor="text1"/>
        </w:rPr>
        <w:t>”</w:t>
      </w:r>
      <w:r w:rsidR="00D375F3">
        <w:rPr>
          <w:rStyle w:val="normalchar1"/>
          <w:b/>
          <w:color w:val="000000" w:themeColor="text1"/>
        </w:rPr>
        <w:t xml:space="preserve"> </w:t>
      </w:r>
      <w:r>
        <w:rPr>
          <w:rStyle w:val="normalchar1"/>
          <w:color w:val="000000" w:themeColor="text1"/>
        </w:rPr>
        <w:t>do Hiệp hội An toàn Thông tin Việt Nam – Chi hội Phía Nam</w:t>
      </w:r>
      <w:r w:rsidR="0098032F">
        <w:rPr>
          <w:rStyle w:val="normalchar1"/>
          <w:color w:val="000000" w:themeColor="text1"/>
        </w:rPr>
        <w:t xml:space="preserve"> phối hợp</w:t>
      </w:r>
      <w:r>
        <w:rPr>
          <w:rStyle w:val="normalchar1"/>
          <w:color w:val="000000" w:themeColor="text1"/>
        </w:rPr>
        <w:t xml:space="preserve"> với Sở Thông tin </w:t>
      </w:r>
      <w:r w:rsidR="00B40EE3">
        <w:rPr>
          <w:rStyle w:val="normalchar1"/>
          <w:color w:val="000000" w:themeColor="text1"/>
        </w:rPr>
        <w:t xml:space="preserve">&amp; </w:t>
      </w:r>
      <w:r>
        <w:rPr>
          <w:rStyle w:val="normalchar1"/>
          <w:color w:val="000000" w:themeColor="text1"/>
        </w:rPr>
        <w:t>Truyề</w:t>
      </w:r>
      <w:r w:rsidR="00F670C3">
        <w:rPr>
          <w:rStyle w:val="normalchar1"/>
          <w:color w:val="000000" w:themeColor="text1"/>
        </w:rPr>
        <w:t>n thông TP</w:t>
      </w:r>
      <w:r>
        <w:rPr>
          <w:rStyle w:val="normalchar1"/>
          <w:color w:val="000000" w:themeColor="text1"/>
        </w:rPr>
        <w:t xml:space="preserve">.HCM đồng </w:t>
      </w:r>
      <w:r w:rsidRPr="00C456EC">
        <w:rPr>
          <w:rStyle w:val="normalchar1"/>
          <w:color w:val="000000" w:themeColor="text1"/>
        </w:rPr>
        <w:t>tổ chứ</w:t>
      </w:r>
      <w:r>
        <w:rPr>
          <w:rStyle w:val="normalchar1"/>
          <w:color w:val="000000" w:themeColor="text1"/>
        </w:rPr>
        <w:t xml:space="preserve">c </w:t>
      </w:r>
      <w:r w:rsidR="00D375F3">
        <w:rPr>
          <w:rStyle w:val="normalchar1"/>
          <w:color w:val="000000" w:themeColor="text1"/>
        </w:rPr>
        <w:t>tại thành phố Hồ Chí Minh</w:t>
      </w:r>
      <w:r w:rsidR="00C456EC" w:rsidRPr="00C456EC">
        <w:rPr>
          <w:rStyle w:val="normalchar1"/>
          <w:color w:val="000000" w:themeColor="text1"/>
        </w:rPr>
        <w:t xml:space="preserve"> </w:t>
      </w:r>
      <w:r w:rsidR="00D375F3">
        <w:rPr>
          <w:rStyle w:val="normalchar1"/>
          <w:color w:val="000000" w:themeColor="text1"/>
        </w:rPr>
        <w:t xml:space="preserve">sẽ </w:t>
      </w:r>
      <w:r w:rsidR="007D2A34">
        <w:rPr>
          <w:rStyle w:val="normalchar1"/>
          <w:color w:val="000000" w:themeColor="text1"/>
        </w:rPr>
        <w:t xml:space="preserve">diễn ra </w:t>
      </w:r>
      <w:r>
        <w:rPr>
          <w:rStyle w:val="normalchar1"/>
          <w:color w:val="000000" w:themeColor="text1"/>
        </w:rPr>
        <w:t>vào thứ Năm ngày 21</w:t>
      </w:r>
      <w:r w:rsidRPr="00C456EC">
        <w:rPr>
          <w:rStyle w:val="normalchar1"/>
          <w:color w:val="000000" w:themeColor="text1"/>
        </w:rPr>
        <w:t xml:space="preserve">/11/2019 tại </w:t>
      </w:r>
      <w:r>
        <w:rPr>
          <w:rStyle w:val="normalchar1"/>
          <w:color w:val="000000" w:themeColor="text1"/>
        </w:rPr>
        <w:t>Trung tâm Hội nghị Gem Center, Quận 1, TP.HCM</w:t>
      </w:r>
      <w:r w:rsidR="00E85443">
        <w:rPr>
          <w:rStyle w:val="normalchar1"/>
          <w:color w:val="000000" w:themeColor="text1"/>
        </w:rPr>
        <w:t xml:space="preserve">. </w:t>
      </w:r>
      <w:r w:rsidR="00E85443" w:rsidRPr="00E85443">
        <w:rPr>
          <w:rStyle w:val="normalchar1"/>
          <w:color w:val="000000" w:themeColor="text1"/>
        </w:rPr>
        <w:t>Ngày An toàn thông tin Việt Nam 2019</w:t>
      </w:r>
      <w:r w:rsidR="00E85443">
        <w:rPr>
          <w:rStyle w:val="normalchar1"/>
          <w:color w:val="000000" w:themeColor="text1"/>
        </w:rPr>
        <w:t xml:space="preserve"> có</w:t>
      </w:r>
      <w:r w:rsidR="00C456EC" w:rsidRPr="00C456EC">
        <w:rPr>
          <w:rStyle w:val="normalchar1"/>
          <w:color w:val="000000" w:themeColor="text1"/>
        </w:rPr>
        <w:t xml:space="preserve"> chủ đề </w:t>
      </w:r>
      <w:r w:rsidR="00C456EC" w:rsidRPr="00D375F3">
        <w:rPr>
          <w:rStyle w:val="normalchar1"/>
          <w:b/>
        </w:rPr>
        <w:t>“Nâng tầm An toàn</w:t>
      </w:r>
      <w:r w:rsidR="00F43C35">
        <w:rPr>
          <w:rStyle w:val="normalchar1"/>
          <w:b/>
        </w:rPr>
        <w:t>, An ninh</w:t>
      </w:r>
      <w:r w:rsidR="00C456EC" w:rsidRPr="00D375F3">
        <w:rPr>
          <w:rStyle w:val="normalchar1"/>
          <w:b/>
        </w:rPr>
        <w:t xml:space="preserve"> thông tin quốc gia trong kỷ nguyên số” </w:t>
      </w:r>
      <w:r w:rsidR="00C456EC" w:rsidRPr="00D375F3">
        <w:rPr>
          <w:rStyle w:val="normalchar1"/>
          <w:b/>
          <w:i/>
        </w:rPr>
        <w:t>(Enhancing national cybersecurity in the digital era)</w:t>
      </w:r>
      <w:r w:rsidR="00E85443">
        <w:rPr>
          <w:rStyle w:val="normalchar1"/>
          <w:b/>
          <w:i/>
        </w:rPr>
        <w:t xml:space="preserve">. </w:t>
      </w:r>
      <w:r w:rsidR="00E85443" w:rsidRPr="00E85443">
        <w:rPr>
          <w:rStyle w:val="normalchar1"/>
        </w:rPr>
        <w:t>H</w:t>
      </w:r>
      <w:r w:rsidR="00E85443">
        <w:rPr>
          <w:rStyle w:val="normalchar1"/>
        </w:rPr>
        <w:t>ội</w:t>
      </w:r>
      <w:r w:rsidR="0098032F">
        <w:rPr>
          <w:rStyle w:val="normalchar1"/>
        </w:rPr>
        <w:t xml:space="preserve"> thảo</w:t>
      </w:r>
      <w:r w:rsidR="00A23240">
        <w:rPr>
          <w:rStyle w:val="normalchar1"/>
        </w:rPr>
        <w:t xml:space="preserve"> này là một </w:t>
      </w:r>
      <w:r>
        <w:rPr>
          <w:rStyle w:val="normalchar1"/>
          <w:color w:val="000000" w:themeColor="text1"/>
        </w:rPr>
        <w:t xml:space="preserve">sự kiện </w:t>
      </w:r>
      <w:r w:rsidR="00C456EC" w:rsidRPr="00C456EC">
        <w:rPr>
          <w:rStyle w:val="normalchar1"/>
          <w:color w:val="000000" w:themeColor="text1"/>
        </w:rPr>
        <w:t>quan trọng cấp quốc gia</w:t>
      </w:r>
      <w:r w:rsidR="00A23240">
        <w:rPr>
          <w:rStyle w:val="normalchar1"/>
          <w:color w:val="000000" w:themeColor="text1"/>
        </w:rPr>
        <w:t xml:space="preserve"> và quốc tế, là </w:t>
      </w:r>
      <w:r w:rsidR="00C456EC" w:rsidRPr="00C456EC">
        <w:rPr>
          <w:rStyle w:val="normalchar1"/>
          <w:color w:val="000000" w:themeColor="text1"/>
        </w:rPr>
        <w:t>sự kiện hàng đầu, nổi bậ</w:t>
      </w:r>
      <w:r w:rsidR="00A23240">
        <w:rPr>
          <w:rStyle w:val="normalchar1"/>
          <w:color w:val="000000" w:themeColor="text1"/>
        </w:rPr>
        <w:t xml:space="preserve">t </w:t>
      </w:r>
      <w:r w:rsidR="00C456EC" w:rsidRPr="00C456EC">
        <w:rPr>
          <w:rStyle w:val="normalchar1"/>
          <w:color w:val="000000" w:themeColor="text1"/>
        </w:rPr>
        <w:t xml:space="preserve">về an toàn, an ninh mạng trong năm 2019 tại Việt Nam, thu hút sự quan tâm </w:t>
      </w:r>
      <w:r w:rsidR="00A23240">
        <w:rPr>
          <w:rStyle w:val="normalchar1"/>
          <w:color w:val="000000" w:themeColor="text1"/>
        </w:rPr>
        <w:t xml:space="preserve">của lãnh đạo các Bộ </w:t>
      </w:r>
      <w:r w:rsidR="0098032F">
        <w:rPr>
          <w:rStyle w:val="normalchar1"/>
          <w:color w:val="000000" w:themeColor="text1"/>
        </w:rPr>
        <w:t>ngành</w:t>
      </w:r>
      <w:r w:rsidR="00A23240">
        <w:rPr>
          <w:rStyle w:val="normalchar1"/>
          <w:color w:val="000000" w:themeColor="text1"/>
        </w:rPr>
        <w:t xml:space="preserve"> và địa phương, </w:t>
      </w:r>
      <w:r w:rsidR="0098032F">
        <w:rPr>
          <w:rStyle w:val="normalchar1"/>
          <w:color w:val="000000" w:themeColor="text1"/>
        </w:rPr>
        <w:t xml:space="preserve">sự quan tâm </w:t>
      </w:r>
      <w:r w:rsidR="00A23240">
        <w:rPr>
          <w:rStyle w:val="normalchar1"/>
          <w:color w:val="000000" w:themeColor="text1"/>
        </w:rPr>
        <w:t>của</w:t>
      </w:r>
      <w:r w:rsidR="00C456EC" w:rsidRPr="00C456EC">
        <w:rPr>
          <w:rStyle w:val="normalchar1"/>
          <w:color w:val="000000" w:themeColor="text1"/>
        </w:rPr>
        <w:t xml:space="preserve"> cộng đồng </w:t>
      </w:r>
      <w:r w:rsidR="00A23240">
        <w:rPr>
          <w:rStyle w:val="normalchar1"/>
          <w:color w:val="000000" w:themeColor="text1"/>
        </w:rPr>
        <w:t>CNTT và ATTT, của giới truyền thông</w:t>
      </w:r>
      <w:r w:rsidR="00C456EC" w:rsidRPr="00C456EC">
        <w:rPr>
          <w:rStyle w:val="normalchar1"/>
          <w:color w:val="000000" w:themeColor="text1"/>
        </w:rPr>
        <w:t xml:space="preserve"> trong nước và quốc tế</w:t>
      </w:r>
      <w:r w:rsidR="00A23240">
        <w:rPr>
          <w:rStyle w:val="normalchar1"/>
          <w:color w:val="000000" w:themeColor="text1"/>
        </w:rPr>
        <w:t xml:space="preserve">. </w:t>
      </w:r>
    </w:p>
    <w:p w:rsidR="00C456EC" w:rsidRDefault="0098032F" w:rsidP="0057538A">
      <w:pPr>
        <w:pStyle w:val="Normal1"/>
        <w:spacing w:before="240"/>
        <w:jc w:val="both"/>
        <w:rPr>
          <w:rStyle w:val="normalchar1"/>
          <w:color w:val="000000" w:themeColor="text1"/>
        </w:rPr>
      </w:pPr>
      <w:r>
        <w:rPr>
          <w:rStyle w:val="normalchar1"/>
          <w:color w:val="000000" w:themeColor="text1"/>
        </w:rPr>
        <w:t>“</w:t>
      </w:r>
      <w:r w:rsidR="00A23240" w:rsidRPr="00A23240">
        <w:rPr>
          <w:rStyle w:val="normalchar1"/>
          <w:color w:val="000000" w:themeColor="text1"/>
        </w:rPr>
        <w:t xml:space="preserve">Ngày An toàn </w:t>
      </w:r>
      <w:r>
        <w:rPr>
          <w:rStyle w:val="normalchar1"/>
          <w:color w:val="000000" w:themeColor="text1"/>
        </w:rPr>
        <w:t>T</w:t>
      </w:r>
      <w:r w:rsidR="00A23240" w:rsidRPr="00A23240">
        <w:rPr>
          <w:rStyle w:val="normalchar1"/>
          <w:color w:val="000000" w:themeColor="text1"/>
        </w:rPr>
        <w:t>hông tin Việt Nam 2019</w:t>
      </w:r>
      <w:r>
        <w:rPr>
          <w:rStyle w:val="normalchar1"/>
          <w:color w:val="000000" w:themeColor="text1"/>
        </w:rPr>
        <w:t>”</w:t>
      </w:r>
      <w:r w:rsidR="00A23240">
        <w:rPr>
          <w:rStyle w:val="normalchar1"/>
          <w:color w:val="000000" w:themeColor="text1"/>
        </w:rPr>
        <w:t xml:space="preserve"> là một chuỗi các sự kiện về ATTT diễn ra ở cả hai miền Nam Bắc, trong đó có các phiên Hội thảo chính tại Hà Nội và thành phố Hồ Chí Minh. Tham dự sự kiện này có đại di</w:t>
      </w:r>
      <w:r w:rsidR="00F65D29">
        <w:rPr>
          <w:rStyle w:val="normalchar1"/>
          <w:color w:val="000000" w:themeColor="text1"/>
        </w:rPr>
        <w:t>ệ</w:t>
      </w:r>
      <w:r w:rsidR="00A23240">
        <w:rPr>
          <w:rStyle w:val="normalchar1"/>
          <w:color w:val="000000" w:themeColor="text1"/>
        </w:rPr>
        <w:t xml:space="preserve">n lãnh đạo Chính phủ, Bộ Thông tin </w:t>
      </w:r>
      <w:r w:rsidR="00B40EE3">
        <w:rPr>
          <w:rStyle w:val="normalchar1"/>
          <w:color w:val="000000" w:themeColor="text1"/>
        </w:rPr>
        <w:t xml:space="preserve">&amp; </w:t>
      </w:r>
      <w:r w:rsidR="00A23240">
        <w:rPr>
          <w:rStyle w:val="normalchar1"/>
          <w:color w:val="000000" w:themeColor="text1"/>
        </w:rPr>
        <w:t>Truyền thông, lãnh đạo UBND thành Phố Hồ Chí Minh</w:t>
      </w:r>
      <w:r w:rsidR="00F65D29">
        <w:rPr>
          <w:rStyle w:val="normalchar1"/>
          <w:color w:val="000000" w:themeColor="text1"/>
        </w:rPr>
        <w:t>, lãnh đạo các Sở TT</w:t>
      </w:r>
      <w:r w:rsidR="00B40EE3">
        <w:rPr>
          <w:rStyle w:val="normalchar1"/>
          <w:color w:val="000000" w:themeColor="text1"/>
        </w:rPr>
        <w:t>&amp;</w:t>
      </w:r>
      <w:r w:rsidR="00F65D29">
        <w:rPr>
          <w:rStyle w:val="normalchar1"/>
          <w:color w:val="000000" w:themeColor="text1"/>
        </w:rPr>
        <w:t>TT các tỉnh thành và đặc biệt có sự tham gia của các chuyên gia hàng đầu về CNTT và ATTT Việt Nam và quốc tế, cùng đông đảo các cơ quan, doanh nghiệp, cộng đồng CNTT và ATTT.</w:t>
      </w:r>
    </w:p>
    <w:p w:rsidR="00C456EC" w:rsidRDefault="00F65D29" w:rsidP="0057538A">
      <w:pPr>
        <w:pStyle w:val="Normal1"/>
        <w:spacing w:before="240"/>
        <w:jc w:val="both"/>
        <w:rPr>
          <w:rStyle w:val="normalchar1"/>
          <w:color w:val="000000" w:themeColor="text1"/>
        </w:rPr>
      </w:pPr>
      <w:r>
        <w:rPr>
          <w:rStyle w:val="normalchar1"/>
          <w:color w:val="000000" w:themeColor="text1"/>
        </w:rPr>
        <w:t xml:space="preserve">Tại </w:t>
      </w:r>
      <w:r w:rsidR="0098032F">
        <w:rPr>
          <w:rStyle w:val="normalchar1"/>
          <w:color w:val="000000" w:themeColor="text1"/>
        </w:rPr>
        <w:t>“</w:t>
      </w:r>
      <w:r w:rsidRPr="00A23240">
        <w:rPr>
          <w:rStyle w:val="normalchar1"/>
          <w:color w:val="000000" w:themeColor="text1"/>
        </w:rPr>
        <w:t xml:space="preserve">Ngày An toàn </w:t>
      </w:r>
      <w:r w:rsidR="0098032F">
        <w:rPr>
          <w:rStyle w:val="normalchar1"/>
          <w:color w:val="000000" w:themeColor="text1"/>
        </w:rPr>
        <w:t>T</w:t>
      </w:r>
      <w:r w:rsidRPr="00A23240">
        <w:rPr>
          <w:rStyle w:val="normalchar1"/>
          <w:color w:val="000000" w:themeColor="text1"/>
        </w:rPr>
        <w:t>hông tin Việt Nam 2019</w:t>
      </w:r>
      <w:r w:rsidR="0098032F">
        <w:rPr>
          <w:rStyle w:val="normalchar1"/>
          <w:color w:val="000000" w:themeColor="text1"/>
        </w:rPr>
        <w:t>”</w:t>
      </w:r>
      <w:r>
        <w:rPr>
          <w:rStyle w:val="normalchar1"/>
          <w:color w:val="000000" w:themeColor="text1"/>
        </w:rPr>
        <w:t xml:space="preserve"> Hiệp hội ATTT VNISA sẽ công bố báo cáo khảo sát về tình hình ATTT, chỉ số ATTT</w:t>
      </w:r>
      <w:r w:rsidR="00F779E2">
        <w:rPr>
          <w:rStyle w:val="normalchar1"/>
          <w:color w:val="000000" w:themeColor="text1"/>
        </w:rPr>
        <w:t xml:space="preserve"> </w:t>
      </w:r>
      <w:r>
        <w:rPr>
          <w:rStyle w:val="normalchar1"/>
          <w:color w:val="000000" w:themeColor="text1"/>
        </w:rPr>
        <w:t>quốc gia. Trong các phiên h</w:t>
      </w:r>
      <w:r w:rsidR="00C456EC" w:rsidRPr="00C456EC">
        <w:rPr>
          <w:rStyle w:val="normalchar1"/>
          <w:color w:val="000000" w:themeColor="text1"/>
        </w:rPr>
        <w:t xml:space="preserve">ội thảo sẽ tập trung vào </w:t>
      </w:r>
      <w:r>
        <w:rPr>
          <w:rStyle w:val="normalchar1"/>
          <w:color w:val="000000" w:themeColor="text1"/>
        </w:rPr>
        <w:t>các nội dung như chia sẻ</w:t>
      </w:r>
      <w:r w:rsidR="00F779E2">
        <w:rPr>
          <w:rStyle w:val="normalchar1"/>
          <w:color w:val="000000" w:themeColor="text1"/>
        </w:rPr>
        <w:t xml:space="preserve"> kinh nghiệm, tri thức công nghệ mới về ATTT,</w:t>
      </w:r>
      <w:r w:rsidR="00F779E2" w:rsidRPr="00F779E2">
        <w:rPr>
          <w:rStyle w:val="normalchar1"/>
          <w:color w:val="000000" w:themeColor="text1"/>
        </w:rPr>
        <w:t xml:space="preserve"> </w:t>
      </w:r>
      <w:r w:rsidR="00F779E2">
        <w:rPr>
          <w:rStyle w:val="normalchar1"/>
          <w:color w:val="000000" w:themeColor="text1"/>
        </w:rPr>
        <w:t>phân tích</w:t>
      </w:r>
      <w:r w:rsidR="00F779E2" w:rsidRPr="00C456EC">
        <w:rPr>
          <w:rStyle w:val="normalchar1"/>
          <w:color w:val="000000" w:themeColor="text1"/>
        </w:rPr>
        <w:t xml:space="preserve"> thực trạng, nhu cầu ứng dụng và phát triể</w:t>
      </w:r>
      <w:r w:rsidR="00F779E2">
        <w:rPr>
          <w:rStyle w:val="normalchar1"/>
          <w:color w:val="000000" w:themeColor="text1"/>
        </w:rPr>
        <w:t xml:space="preserve">n </w:t>
      </w:r>
      <w:r w:rsidR="00F779E2" w:rsidRPr="00C456EC">
        <w:rPr>
          <w:rStyle w:val="normalchar1"/>
          <w:color w:val="000000" w:themeColor="text1"/>
        </w:rPr>
        <w:t>giả</w:t>
      </w:r>
      <w:r w:rsidR="00F779E2">
        <w:rPr>
          <w:rStyle w:val="normalchar1"/>
          <w:color w:val="000000" w:themeColor="text1"/>
        </w:rPr>
        <w:t>i pháp ATTT, cùng thảo luận và chia sẻ</w:t>
      </w:r>
      <w:r>
        <w:rPr>
          <w:rStyle w:val="normalchar1"/>
          <w:color w:val="000000" w:themeColor="text1"/>
        </w:rPr>
        <w:t xml:space="preserve"> </w:t>
      </w:r>
      <w:r w:rsidR="00C456EC" w:rsidRPr="00C456EC">
        <w:rPr>
          <w:rStyle w:val="normalchar1"/>
          <w:color w:val="000000" w:themeColor="text1"/>
        </w:rPr>
        <w:t xml:space="preserve">tầm nhìn, </w:t>
      </w:r>
      <w:r w:rsidRPr="00C456EC">
        <w:rPr>
          <w:rStyle w:val="normalchar1"/>
          <w:color w:val="000000" w:themeColor="text1"/>
        </w:rPr>
        <w:t>chính sách</w:t>
      </w:r>
      <w:r w:rsidR="00F779E2">
        <w:rPr>
          <w:rStyle w:val="normalchar1"/>
          <w:color w:val="000000" w:themeColor="text1"/>
        </w:rPr>
        <w:t xml:space="preserve"> </w:t>
      </w:r>
      <w:r w:rsidR="00C456EC" w:rsidRPr="00C456EC">
        <w:rPr>
          <w:rStyle w:val="normalchar1"/>
          <w:color w:val="000000" w:themeColor="text1"/>
        </w:rPr>
        <w:t xml:space="preserve">của </w:t>
      </w:r>
      <w:r>
        <w:rPr>
          <w:rStyle w:val="normalchar1"/>
          <w:color w:val="000000" w:themeColor="text1"/>
        </w:rPr>
        <w:t xml:space="preserve">các cơ quan quản lý Nhà nước </w:t>
      </w:r>
      <w:r w:rsidR="00C456EC" w:rsidRPr="00C456EC">
        <w:rPr>
          <w:rStyle w:val="normalchar1"/>
          <w:color w:val="000000" w:themeColor="text1"/>
        </w:rPr>
        <w:t>về tăng cường bảo đảm an toàn, an ninh mạng tại Việt Nam</w:t>
      </w:r>
      <w:r>
        <w:rPr>
          <w:rStyle w:val="normalchar1"/>
          <w:color w:val="000000" w:themeColor="text1"/>
        </w:rPr>
        <w:t>.</w:t>
      </w:r>
      <w:r w:rsidR="00C456EC" w:rsidRPr="00C456EC">
        <w:rPr>
          <w:rStyle w:val="normalchar1"/>
          <w:color w:val="000000" w:themeColor="text1"/>
        </w:rPr>
        <w:t xml:space="preserve"> </w:t>
      </w:r>
      <w:r>
        <w:rPr>
          <w:rStyle w:val="normalchar1"/>
          <w:color w:val="000000" w:themeColor="text1"/>
        </w:rPr>
        <w:t xml:space="preserve">Ngày </w:t>
      </w:r>
      <w:r w:rsidRPr="00A23240">
        <w:rPr>
          <w:rStyle w:val="normalchar1"/>
          <w:color w:val="000000" w:themeColor="text1"/>
        </w:rPr>
        <w:t>An toàn thông tin Việt Nam</w:t>
      </w:r>
      <w:r w:rsidR="00C456EC" w:rsidRPr="00C456EC">
        <w:rPr>
          <w:rStyle w:val="normalchar1"/>
          <w:color w:val="000000" w:themeColor="text1"/>
        </w:rPr>
        <w:t xml:space="preserve"> là </w:t>
      </w:r>
      <w:r>
        <w:rPr>
          <w:rStyle w:val="normalchar1"/>
          <w:color w:val="000000" w:themeColor="text1"/>
        </w:rPr>
        <w:t xml:space="preserve">dịp để các chuyên gia, doanh nghiệp cùng </w:t>
      </w:r>
      <w:r w:rsidR="00F779E2">
        <w:rPr>
          <w:rStyle w:val="normalchar1"/>
          <w:color w:val="000000" w:themeColor="text1"/>
        </w:rPr>
        <w:t xml:space="preserve">gặp gỡ, </w:t>
      </w:r>
      <w:r w:rsidR="00C456EC" w:rsidRPr="00C456EC">
        <w:rPr>
          <w:rStyle w:val="normalchar1"/>
          <w:color w:val="000000" w:themeColor="text1"/>
        </w:rPr>
        <w:t xml:space="preserve">đề xuất giải pháp, ý tưởng </w:t>
      </w:r>
      <w:r w:rsidR="00F779E2">
        <w:rPr>
          <w:rStyle w:val="normalchar1"/>
          <w:color w:val="000000" w:themeColor="text1"/>
        </w:rPr>
        <w:t>tăng cường hợp tác, cùng nhau đóng góp cho các cơ quan quản lý Nhà nước, nhằm nâng cao hơn nữa vị thế Việt Nam trên bản đồ các chỉ số về CNTT và ATTT quốc tế.</w:t>
      </w:r>
    </w:p>
    <w:p w:rsidR="00FF10BA" w:rsidRPr="00400370" w:rsidRDefault="0098032F" w:rsidP="00FF10BA">
      <w:pPr>
        <w:pStyle w:val="Normal1"/>
        <w:spacing w:before="240"/>
        <w:jc w:val="both"/>
        <w:rPr>
          <w:color w:val="000000" w:themeColor="text1"/>
        </w:rPr>
      </w:pPr>
      <w:r>
        <w:rPr>
          <w:rStyle w:val="normalchar1"/>
          <w:color w:val="000000" w:themeColor="text1"/>
        </w:rPr>
        <w:lastRenderedPageBreak/>
        <w:t>“</w:t>
      </w:r>
      <w:r w:rsidR="00FF10BA" w:rsidRPr="00400370">
        <w:rPr>
          <w:rStyle w:val="normalchar1"/>
          <w:color w:val="000000" w:themeColor="text1"/>
        </w:rPr>
        <w:t>Ngày A</w:t>
      </w:r>
      <w:r w:rsidR="00C456EC" w:rsidRPr="00400370">
        <w:rPr>
          <w:rStyle w:val="normalchar1"/>
          <w:color w:val="000000" w:themeColor="text1"/>
        </w:rPr>
        <w:t>n toàn Thông tin Việt Nam năm</w:t>
      </w:r>
      <w:r w:rsidR="00FF10BA" w:rsidRPr="00400370">
        <w:rPr>
          <w:rStyle w:val="normalchar1"/>
          <w:color w:val="000000" w:themeColor="text1"/>
        </w:rPr>
        <w:t xml:space="preserve"> </w:t>
      </w:r>
      <w:r w:rsidR="0057538A" w:rsidRPr="00400370">
        <w:rPr>
          <w:rStyle w:val="normalchar1"/>
          <w:color w:val="000000" w:themeColor="text1"/>
        </w:rPr>
        <w:t>2019</w:t>
      </w:r>
      <w:r>
        <w:rPr>
          <w:rStyle w:val="normalchar1"/>
          <w:color w:val="000000" w:themeColor="text1"/>
        </w:rPr>
        <w:t>”</w:t>
      </w:r>
      <w:r w:rsidR="00FF10BA" w:rsidRPr="00400370">
        <w:rPr>
          <w:rStyle w:val="normalchar1"/>
          <w:color w:val="000000" w:themeColor="text1"/>
        </w:rPr>
        <w:t xml:space="preserve"> bắt đầu </w:t>
      </w:r>
      <w:r w:rsidR="00FF10BA" w:rsidRPr="00400370">
        <w:rPr>
          <w:color w:val="000000" w:themeColor="text1"/>
        </w:rPr>
        <w:t>với cuộc thi “Sinh viên với An toàn thông tin” dành cho sinh viên các trường đại học, cao đẳng trên toàn quốc</w:t>
      </w:r>
      <w:r w:rsidR="00F779E2" w:rsidRPr="00400370">
        <w:rPr>
          <w:color w:val="000000" w:themeColor="text1"/>
        </w:rPr>
        <w:t>. Cuộc thi do</w:t>
      </w:r>
      <w:r w:rsidR="00FF10BA" w:rsidRPr="00400370">
        <w:rPr>
          <w:color w:val="000000" w:themeColor="text1"/>
        </w:rPr>
        <w:t xml:space="preserve"> VNISA phối hợp cùng Bộ Giáo dục </w:t>
      </w:r>
      <w:r w:rsidR="007A20AD">
        <w:rPr>
          <w:color w:val="000000" w:themeColor="text1"/>
        </w:rPr>
        <w:t>&amp;</w:t>
      </w:r>
      <w:r w:rsidR="00FF10BA" w:rsidRPr="00400370">
        <w:rPr>
          <w:color w:val="000000" w:themeColor="text1"/>
        </w:rPr>
        <w:t xml:space="preserve"> Đào tạo tổ chức </w:t>
      </w:r>
      <w:r w:rsidR="007A20AD">
        <w:rPr>
          <w:color w:val="000000" w:themeColor="text1"/>
        </w:rPr>
        <w:t>đồng thời</w:t>
      </w:r>
      <w:r w:rsidR="00E85443" w:rsidRPr="00400370">
        <w:rPr>
          <w:color w:val="000000" w:themeColor="text1"/>
        </w:rPr>
        <w:t xml:space="preserve"> ở </w:t>
      </w:r>
      <w:r w:rsidR="00FF10BA" w:rsidRPr="00400370">
        <w:rPr>
          <w:color w:val="000000" w:themeColor="text1"/>
        </w:rPr>
        <w:t xml:space="preserve">Hà </w:t>
      </w:r>
      <w:r w:rsidR="00B67701" w:rsidRPr="00400370">
        <w:rPr>
          <w:color w:val="000000" w:themeColor="text1"/>
        </w:rPr>
        <w:t>N</w:t>
      </w:r>
      <w:r w:rsidR="00FF10BA" w:rsidRPr="00400370">
        <w:rPr>
          <w:color w:val="000000" w:themeColor="text1"/>
        </w:rPr>
        <w:t xml:space="preserve">ội, </w:t>
      </w:r>
      <w:r w:rsidR="00F779E2" w:rsidRPr="00400370">
        <w:rPr>
          <w:color w:val="000000" w:themeColor="text1"/>
        </w:rPr>
        <w:t>thành phố</w:t>
      </w:r>
      <w:r w:rsidR="00B67701" w:rsidRPr="00400370">
        <w:rPr>
          <w:color w:val="000000" w:themeColor="text1"/>
        </w:rPr>
        <w:t xml:space="preserve"> Hồ Chí Minh</w:t>
      </w:r>
      <w:r w:rsidR="00F779E2" w:rsidRPr="00400370">
        <w:rPr>
          <w:color w:val="000000" w:themeColor="text1"/>
        </w:rPr>
        <w:t xml:space="preserve"> và Đà Nẵng. N</w:t>
      </w:r>
      <w:r w:rsidR="00400370" w:rsidRPr="00400370">
        <w:rPr>
          <w:color w:val="000000" w:themeColor="text1"/>
        </w:rPr>
        <w:t xml:space="preserve">ăm </w:t>
      </w:r>
      <w:r w:rsidR="00F779E2" w:rsidRPr="00400370">
        <w:rPr>
          <w:color w:val="000000" w:themeColor="text1"/>
        </w:rPr>
        <w:t xml:space="preserve">2019 có </w:t>
      </w:r>
      <w:r w:rsidR="007B35D7" w:rsidRPr="00400370">
        <w:rPr>
          <w:color w:val="000000" w:themeColor="text1"/>
        </w:rPr>
        <w:t>72</w:t>
      </w:r>
      <w:r w:rsidR="00FF10BA" w:rsidRPr="00400370">
        <w:rPr>
          <w:color w:val="000000" w:themeColor="text1"/>
        </w:rPr>
        <w:t xml:space="preserve"> đội dự thi</w:t>
      </w:r>
      <w:r w:rsidR="007A20AD">
        <w:rPr>
          <w:color w:val="000000" w:themeColor="text1"/>
        </w:rPr>
        <w:t xml:space="preserve"> đến từ</w:t>
      </w:r>
      <w:r w:rsidR="00F779E2" w:rsidRPr="00400370">
        <w:rPr>
          <w:color w:val="000000" w:themeColor="text1"/>
        </w:rPr>
        <w:t xml:space="preserve"> </w:t>
      </w:r>
      <w:r w:rsidR="00B40EE3" w:rsidRPr="00B40EE3">
        <w:rPr>
          <w:color w:val="000000" w:themeColor="text1"/>
        </w:rPr>
        <w:t>32</w:t>
      </w:r>
      <w:r w:rsidR="00B40EE3">
        <w:rPr>
          <w:color w:val="000000" w:themeColor="text1"/>
        </w:rPr>
        <w:t xml:space="preserve"> </w:t>
      </w:r>
      <w:r w:rsidR="00F779E2" w:rsidRPr="00400370">
        <w:rPr>
          <w:color w:val="000000" w:themeColor="text1"/>
        </w:rPr>
        <w:t>trường</w:t>
      </w:r>
      <w:r w:rsidR="007A20AD">
        <w:rPr>
          <w:color w:val="000000" w:themeColor="text1"/>
        </w:rPr>
        <w:t xml:space="preserve"> Đại học, Học viện</w:t>
      </w:r>
      <w:r w:rsidR="00F779E2" w:rsidRPr="00400370">
        <w:rPr>
          <w:color w:val="000000" w:themeColor="text1"/>
        </w:rPr>
        <w:t xml:space="preserve"> trên cả nước</w:t>
      </w:r>
      <w:r w:rsidR="00400370" w:rsidRPr="00400370">
        <w:rPr>
          <w:color w:val="000000" w:themeColor="text1"/>
        </w:rPr>
        <w:t xml:space="preserve"> tham gia</w:t>
      </w:r>
      <w:r w:rsidR="00FF10BA" w:rsidRPr="00400370">
        <w:rPr>
          <w:color w:val="000000" w:themeColor="text1"/>
        </w:rPr>
        <w:t xml:space="preserve">. </w:t>
      </w:r>
      <w:r w:rsidR="00400370" w:rsidRPr="00400370">
        <w:rPr>
          <w:color w:val="000000" w:themeColor="text1"/>
        </w:rPr>
        <w:t xml:space="preserve">Cuộc thi là một hoạt động quan trọng trong chuỗi các hoạt động thuộc khuôn khổ </w:t>
      </w:r>
      <w:r>
        <w:rPr>
          <w:color w:val="000000" w:themeColor="text1"/>
        </w:rPr>
        <w:t>“</w:t>
      </w:r>
      <w:r w:rsidR="00400370" w:rsidRPr="00400370">
        <w:rPr>
          <w:color w:val="000000" w:themeColor="text1"/>
        </w:rPr>
        <w:t>Ngày An toàn Thông tin Việt Nam</w:t>
      </w:r>
      <w:r>
        <w:rPr>
          <w:color w:val="000000" w:themeColor="text1"/>
        </w:rPr>
        <w:t>”</w:t>
      </w:r>
      <w:r w:rsidR="00400370" w:rsidRPr="00400370">
        <w:rPr>
          <w:color w:val="000000" w:themeColor="text1"/>
        </w:rPr>
        <w:t xml:space="preserve">. </w:t>
      </w:r>
      <w:r w:rsidR="00E85443" w:rsidRPr="00400370">
        <w:rPr>
          <w:color w:val="000000" w:themeColor="text1"/>
        </w:rPr>
        <w:t xml:space="preserve">Cuộc thi </w:t>
      </w:r>
      <w:r w:rsidR="00400370" w:rsidRPr="00400370">
        <w:rPr>
          <w:color w:val="000000" w:themeColor="text1"/>
        </w:rPr>
        <w:t>“S</w:t>
      </w:r>
      <w:r w:rsidR="00E85443" w:rsidRPr="00400370">
        <w:rPr>
          <w:color w:val="000000" w:themeColor="text1"/>
        </w:rPr>
        <w:t>inh viên với an toàn thông tin</w:t>
      </w:r>
      <w:r w:rsidR="00400370" w:rsidRPr="00400370">
        <w:rPr>
          <w:color w:val="000000" w:themeColor="text1"/>
        </w:rPr>
        <w:t>”</w:t>
      </w:r>
      <w:r w:rsidR="00E85443" w:rsidRPr="00400370">
        <w:rPr>
          <w:color w:val="000000" w:themeColor="text1"/>
        </w:rPr>
        <w:t xml:space="preserve"> đã đóng góp to lớn trong việc phát hiện, bồi dưỡng nhân tài về ATTT</w:t>
      </w:r>
      <w:r>
        <w:rPr>
          <w:color w:val="000000" w:themeColor="text1"/>
        </w:rPr>
        <w:t>,</w:t>
      </w:r>
      <w:r w:rsidR="00E85443" w:rsidRPr="00400370">
        <w:rPr>
          <w:color w:val="000000" w:themeColor="text1"/>
        </w:rPr>
        <w:t xml:space="preserve"> cổ vũ </w:t>
      </w:r>
      <w:r w:rsidR="00400370" w:rsidRPr="00400370">
        <w:rPr>
          <w:color w:val="000000" w:themeColor="text1"/>
        </w:rPr>
        <w:t xml:space="preserve">các nhà trường, học viện thi đua </w:t>
      </w:r>
      <w:r w:rsidR="00E85443" w:rsidRPr="00400370">
        <w:rPr>
          <w:color w:val="000000" w:themeColor="text1"/>
        </w:rPr>
        <w:t>nghiên cứu, học tập về CNTT và ATTT</w:t>
      </w:r>
      <w:r w:rsidR="00400370" w:rsidRPr="00400370">
        <w:rPr>
          <w:color w:val="000000" w:themeColor="text1"/>
        </w:rPr>
        <w:t>. Đây</w:t>
      </w:r>
      <w:r w:rsidR="0057538A" w:rsidRPr="00400370">
        <w:rPr>
          <w:color w:val="000000" w:themeColor="text1"/>
        </w:rPr>
        <w:t> là năm thứ</w:t>
      </w:r>
      <w:r w:rsidR="0004549A" w:rsidRPr="00400370">
        <w:rPr>
          <w:color w:val="000000" w:themeColor="text1"/>
        </w:rPr>
        <w:t xml:space="preserve"> 12</w:t>
      </w:r>
      <w:r w:rsidR="0057538A" w:rsidRPr="00400370">
        <w:rPr>
          <w:color w:val="000000" w:themeColor="text1"/>
        </w:rPr>
        <w:t xml:space="preserve"> </w:t>
      </w:r>
      <w:r w:rsidR="00E85443" w:rsidRPr="00400370">
        <w:rPr>
          <w:color w:val="000000" w:themeColor="text1"/>
        </w:rPr>
        <w:t xml:space="preserve">liên tiếp </w:t>
      </w:r>
      <w:r w:rsidR="0057538A" w:rsidRPr="00400370">
        <w:rPr>
          <w:color w:val="000000" w:themeColor="text1"/>
        </w:rPr>
        <w:t xml:space="preserve">cuộc thi được tổ chức </w:t>
      </w:r>
      <w:r w:rsidR="0004549A" w:rsidRPr="00400370">
        <w:rPr>
          <w:color w:val="000000" w:themeColor="text1"/>
        </w:rPr>
        <w:t>tại Việt Nam</w:t>
      </w:r>
      <w:r w:rsidR="0057538A" w:rsidRPr="00400370">
        <w:rPr>
          <w:color w:val="000000" w:themeColor="text1"/>
        </w:rPr>
        <w:t xml:space="preserve"> và là năm đầu tiên</w:t>
      </w:r>
      <w:r w:rsidR="00E85443" w:rsidRPr="00400370">
        <w:rPr>
          <w:color w:val="000000" w:themeColor="text1"/>
        </w:rPr>
        <w:t xml:space="preserve"> được</w:t>
      </w:r>
      <w:r w:rsidR="0057538A" w:rsidRPr="00400370">
        <w:rPr>
          <w:color w:val="000000" w:themeColor="text1"/>
        </w:rPr>
        <w:t xml:space="preserve"> </w:t>
      </w:r>
      <w:r w:rsidR="0004549A" w:rsidRPr="00400370">
        <w:rPr>
          <w:color w:val="000000" w:themeColor="text1"/>
        </w:rPr>
        <w:t>mở rộng ra khu vực</w:t>
      </w:r>
      <w:r w:rsidR="0057538A" w:rsidRPr="00400370">
        <w:rPr>
          <w:color w:val="000000" w:themeColor="text1"/>
        </w:rPr>
        <w:t xml:space="preserve"> ASEA</w:t>
      </w:r>
      <w:r w:rsidR="0004549A" w:rsidRPr="00400370">
        <w:rPr>
          <w:color w:val="000000" w:themeColor="text1"/>
        </w:rPr>
        <w:t>N</w:t>
      </w:r>
      <w:r w:rsidR="0057538A" w:rsidRPr="00400370">
        <w:rPr>
          <w:color w:val="000000" w:themeColor="text1"/>
        </w:rPr>
        <w:t>.</w:t>
      </w:r>
      <w:r w:rsidR="00FF10BA" w:rsidRPr="00400370">
        <w:rPr>
          <w:color w:val="000000" w:themeColor="text1"/>
        </w:rPr>
        <w:t xml:space="preserve"> Cuộc thi </w:t>
      </w:r>
      <w:r w:rsidR="00400370" w:rsidRPr="00400370">
        <w:rPr>
          <w:color w:val="000000" w:themeColor="text1"/>
        </w:rPr>
        <w:t>“Sinh viên với An toàn thông tin” vòng s</w:t>
      </w:r>
      <w:r w:rsidR="00FF10BA" w:rsidRPr="00400370">
        <w:rPr>
          <w:color w:val="000000" w:themeColor="text1"/>
        </w:rPr>
        <w:t xml:space="preserve">ơ khảo năm nay </w:t>
      </w:r>
      <w:r w:rsidR="00F37844" w:rsidRPr="00400370">
        <w:rPr>
          <w:color w:val="000000" w:themeColor="text1"/>
        </w:rPr>
        <w:t>đã</w:t>
      </w:r>
      <w:r w:rsidR="00FF10BA" w:rsidRPr="00400370">
        <w:rPr>
          <w:color w:val="000000" w:themeColor="text1"/>
        </w:rPr>
        <w:t xml:space="preserve"> được tổ chứ</w:t>
      </w:r>
      <w:r w:rsidR="00F70AB3" w:rsidRPr="00400370">
        <w:rPr>
          <w:color w:val="000000" w:themeColor="text1"/>
        </w:rPr>
        <w:t>c vào ngày 03</w:t>
      </w:r>
      <w:r w:rsidR="00FF10BA" w:rsidRPr="00400370">
        <w:rPr>
          <w:color w:val="000000" w:themeColor="text1"/>
        </w:rPr>
        <w:t>/11/</w:t>
      </w:r>
      <w:r w:rsidR="0057538A" w:rsidRPr="00400370">
        <w:rPr>
          <w:color w:val="000000" w:themeColor="text1"/>
        </w:rPr>
        <w:t>2019</w:t>
      </w:r>
      <w:r w:rsidR="00FF10BA" w:rsidRPr="00400370">
        <w:rPr>
          <w:color w:val="000000" w:themeColor="text1"/>
        </w:rPr>
        <w:t xml:space="preserve"> </w:t>
      </w:r>
      <w:r w:rsidR="00B40EE3">
        <w:rPr>
          <w:color w:val="000000" w:themeColor="text1"/>
        </w:rPr>
        <w:t xml:space="preserve">đồng thời tại 3 khu vực Hà Nội, Đà Nẵng và TP.HCM </w:t>
      </w:r>
      <w:r w:rsidR="00400370" w:rsidRPr="00400370">
        <w:rPr>
          <w:color w:val="000000" w:themeColor="text1"/>
        </w:rPr>
        <w:t>để chọn ra 10 đội đứng đầu tham gia vào v</w:t>
      </w:r>
      <w:r w:rsidR="00F37844" w:rsidRPr="00400370">
        <w:rPr>
          <w:color w:val="000000" w:themeColor="text1"/>
        </w:rPr>
        <w:t xml:space="preserve">òng chung khảo sẽ được tổ chức </w:t>
      </w:r>
      <w:r w:rsidR="00400370" w:rsidRPr="00400370">
        <w:rPr>
          <w:color w:val="000000" w:themeColor="text1"/>
        </w:rPr>
        <w:t xml:space="preserve">tại Hà nội vào </w:t>
      </w:r>
      <w:r>
        <w:rPr>
          <w:color w:val="000000" w:themeColor="text1"/>
        </w:rPr>
        <w:t>“</w:t>
      </w:r>
      <w:r w:rsidR="00F37844" w:rsidRPr="00400370">
        <w:rPr>
          <w:color w:val="000000" w:themeColor="text1"/>
        </w:rPr>
        <w:t>Ngày An toàn Thông tin Việt Nam</w:t>
      </w:r>
      <w:r>
        <w:rPr>
          <w:color w:val="000000" w:themeColor="text1"/>
        </w:rPr>
        <w:t>”</w:t>
      </w:r>
      <w:r w:rsidR="00F37844" w:rsidRPr="00400370">
        <w:rPr>
          <w:color w:val="000000" w:themeColor="text1"/>
        </w:rPr>
        <w:t xml:space="preserve"> </w:t>
      </w:r>
      <w:r w:rsidR="00400370" w:rsidRPr="00400370">
        <w:rPr>
          <w:color w:val="000000" w:themeColor="text1"/>
        </w:rPr>
        <w:t>29/11/2019.</w:t>
      </w:r>
    </w:p>
    <w:p w:rsidR="0035612D" w:rsidRPr="00043992" w:rsidRDefault="00400370" w:rsidP="0035612D">
      <w:pPr>
        <w:pStyle w:val="Normal1"/>
        <w:spacing w:before="240"/>
        <w:jc w:val="both"/>
        <w:rPr>
          <w:color w:val="000000" w:themeColor="text1"/>
        </w:rPr>
      </w:pPr>
      <w:r>
        <w:rPr>
          <w:color w:val="000000" w:themeColor="text1"/>
        </w:rPr>
        <w:t xml:space="preserve">Tại thành phố Hồ Chí Minh, </w:t>
      </w:r>
      <w:r w:rsidR="002E7AAC">
        <w:rPr>
          <w:color w:val="000000" w:themeColor="text1"/>
        </w:rPr>
        <w:t>H</w:t>
      </w:r>
      <w:r w:rsidR="0035612D" w:rsidRPr="00043992">
        <w:rPr>
          <w:color w:val="000000" w:themeColor="text1"/>
        </w:rPr>
        <w:t xml:space="preserve">ội thảo chính </w:t>
      </w:r>
      <w:r w:rsidR="002E7AAC">
        <w:rPr>
          <w:color w:val="000000" w:themeColor="text1"/>
        </w:rPr>
        <w:t>“</w:t>
      </w:r>
      <w:r w:rsidR="0035612D" w:rsidRPr="00F37844">
        <w:rPr>
          <w:color w:val="000000" w:themeColor="text1"/>
        </w:rPr>
        <w:t>Ngày An toàn thông tin Việ</w:t>
      </w:r>
      <w:r w:rsidR="00F37844">
        <w:rPr>
          <w:color w:val="000000" w:themeColor="text1"/>
        </w:rPr>
        <w:t>t Nam</w:t>
      </w:r>
      <w:r w:rsidR="002E7AAC">
        <w:rPr>
          <w:color w:val="000000" w:themeColor="text1"/>
        </w:rPr>
        <w:t xml:space="preserve"> 2019”</w:t>
      </w:r>
      <w:r w:rsidR="00F37844">
        <w:rPr>
          <w:color w:val="000000" w:themeColor="text1"/>
        </w:rPr>
        <w:t xml:space="preserve"> </w:t>
      </w:r>
      <w:r w:rsidR="0035612D" w:rsidRPr="00043992">
        <w:rPr>
          <w:color w:val="000000" w:themeColor="text1"/>
        </w:rPr>
        <w:t>đượ</w:t>
      </w:r>
      <w:r w:rsidR="00F70AB3">
        <w:rPr>
          <w:color w:val="000000" w:themeColor="text1"/>
        </w:rPr>
        <w:t xml:space="preserve">c tổ chức vào ngày </w:t>
      </w:r>
      <w:r w:rsidR="0098032F">
        <w:rPr>
          <w:color w:val="000000" w:themeColor="text1"/>
        </w:rPr>
        <w:t xml:space="preserve">thứ Năm </w:t>
      </w:r>
      <w:r w:rsidR="00F70AB3">
        <w:rPr>
          <w:color w:val="000000" w:themeColor="text1"/>
        </w:rPr>
        <w:t>2</w:t>
      </w:r>
      <w:r w:rsidR="0057538A">
        <w:rPr>
          <w:color w:val="000000" w:themeColor="text1"/>
        </w:rPr>
        <w:t>1</w:t>
      </w:r>
      <w:r w:rsidR="0035612D" w:rsidRPr="00043992">
        <w:rPr>
          <w:color w:val="000000" w:themeColor="text1"/>
        </w:rPr>
        <w:t>/11/</w:t>
      </w:r>
      <w:r w:rsidR="0057538A">
        <w:rPr>
          <w:color w:val="000000" w:themeColor="text1"/>
        </w:rPr>
        <w:t>2019</w:t>
      </w:r>
      <w:r>
        <w:rPr>
          <w:color w:val="000000" w:themeColor="text1"/>
        </w:rPr>
        <w:t xml:space="preserve"> với các nội dung chính như sau:</w:t>
      </w:r>
    </w:p>
    <w:p w:rsidR="00B67701" w:rsidRDefault="0035612D" w:rsidP="00186922">
      <w:pPr>
        <w:pStyle w:val="Normal1"/>
        <w:numPr>
          <w:ilvl w:val="0"/>
          <w:numId w:val="3"/>
        </w:numPr>
        <w:spacing w:before="240"/>
        <w:jc w:val="both"/>
        <w:rPr>
          <w:color w:val="000000" w:themeColor="text1"/>
        </w:rPr>
      </w:pPr>
      <w:r w:rsidRPr="00B67701">
        <w:rPr>
          <w:i/>
          <w:color w:val="000000" w:themeColor="text1"/>
        </w:rPr>
        <w:t>Buổi sáng</w:t>
      </w:r>
      <w:r w:rsidR="007C007B" w:rsidRPr="00B67701">
        <w:rPr>
          <w:i/>
          <w:color w:val="000000" w:themeColor="text1"/>
        </w:rPr>
        <w:t>:</w:t>
      </w:r>
      <w:r w:rsidRPr="00B67701">
        <w:rPr>
          <w:color w:val="000000" w:themeColor="text1"/>
        </w:rPr>
        <w:t xml:space="preserve"> Báo cáo thực trạng ATTT khu vực phía Nam do Chi hội </w:t>
      </w:r>
      <w:r w:rsidR="007A20AD">
        <w:rPr>
          <w:color w:val="000000" w:themeColor="text1"/>
        </w:rPr>
        <w:t>VNISA</w:t>
      </w:r>
      <w:r w:rsidRPr="00B67701">
        <w:rPr>
          <w:color w:val="000000" w:themeColor="text1"/>
        </w:rPr>
        <w:t xml:space="preserve"> phía Nam trình bày. Tiếp theo là các báo cáo chính về giải pháp, công nghệ - ATTT của các nhà cung cấp giải pháp, dịch vụ ATTT hàng đầu thế giới, các vấn đề thời sự ATTT. Sau cùng là </w:t>
      </w:r>
      <w:r w:rsidR="002E7AAC">
        <w:rPr>
          <w:color w:val="000000" w:themeColor="text1"/>
        </w:rPr>
        <w:t>phiên tọa đàm</w:t>
      </w:r>
      <w:r w:rsidRPr="00B67701">
        <w:rPr>
          <w:color w:val="000000" w:themeColor="text1"/>
        </w:rPr>
        <w:t xml:space="preserve"> trao đổi giữa các nhà quản lý Nhà nước và </w:t>
      </w:r>
      <w:r w:rsidR="002E7AAC">
        <w:rPr>
          <w:color w:val="000000" w:themeColor="text1"/>
        </w:rPr>
        <w:t xml:space="preserve">các </w:t>
      </w:r>
      <w:r w:rsidRPr="00B67701">
        <w:rPr>
          <w:color w:val="000000" w:themeColor="text1"/>
        </w:rPr>
        <w:t xml:space="preserve">chuyên gia ATTT về </w:t>
      </w:r>
      <w:r w:rsidR="00B67701">
        <w:rPr>
          <w:color w:val="000000" w:themeColor="text1"/>
        </w:rPr>
        <w:t>nội dung “</w:t>
      </w:r>
      <w:r w:rsidR="007A20AD" w:rsidRPr="00D375F3">
        <w:rPr>
          <w:rStyle w:val="normalchar1"/>
          <w:b/>
        </w:rPr>
        <w:t>Nâng tầm An toàn</w:t>
      </w:r>
      <w:r w:rsidR="00F43C35">
        <w:rPr>
          <w:rStyle w:val="normalchar1"/>
          <w:b/>
        </w:rPr>
        <w:t>, An ninh</w:t>
      </w:r>
      <w:bookmarkStart w:id="0" w:name="_GoBack"/>
      <w:bookmarkEnd w:id="0"/>
      <w:r w:rsidR="007A20AD" w:rsidRPr="00D375F3">
        <w:rPr>
          <w:rStyle w:val="normalchar1"/>
          <w:b/>
        </w:rPr>
        <w:t xml:space="preserve"> thông tin quốc gia trong kỷ nguyên số</w:t>
      </w:r>
      <w:r w:rsidR="00B67701">
        <w:rPr>
          <w:color w:val="000000" w:themeColor="text1"/>
        </w:rPr>
        <w:t>”</w:t>
      </w:r>
      <w:r w:rsidR="00EA376D">
        <w:rPr>
          <w:color w:val="000000" w:themeColor="text1"/>
        </w:rPr>
        <w:t>.</w:t>
      </w:r>
    </w:p>
    <w:p w:rsidR="00186922" w:rsidRPr="00B67701" w:rsidRDefault="00186922" w:rsidP="00B67701">
      <w:pPr>
        <w:pStyle w:val="Normal1"/>
        <w:spacing w:before="240"/>
        <w:ind w:left="720"/>
        <w:jc w:val="both"/>
        <w:rPr>
          <w:color w:val="000000" w:themeColor="text1"/>
        </w:rPr>
      </w:pPr>
      <w:r w:rsidRPr="00B67701">
        <w:rPr>
          <w:color w:val="000000" w:themeColor="text1"/>
        </w:rPr>
        <w:t>Báo cáo thực trạng ATTT khu vực phía Nam được xây dựng trên khảo sát tình hình ATTT của 160 tổ chức trên địa bàn phía Nam. Đây là tấm gương phản chiếu tình hình thực tế từ</w:t>
      </w:r>
      <w:r w:rsidR="002E7AAC">
        <w:rPr>
          <w:color w:val="000000" w:themeColor="text1"/>
        </w:rPr>
        <w:t xml:space="preserve"> góc nhìn </w:t>
      </w:r>
      <w:r w:rsidRPr="002E7AAC">
        <w:rPr>
          <w:color w:val="000000" w:themeColor="text1"/>
        </w:rPr>
        <w:t>về ATTT trong năm qua 2019. Xu hướng sử dụng CNTT như một công cụ quan trọng tạo sự khác biệt, nâng cao năng lực cạnh tranh, tạo ra phương thức kinh doanh mới… được nhận thấy</w:t>
      </w:r>
      <w:r w:rsidRPr="00B67701">
        <w:rPr>
          <w:color w:val="000000" w:themeColor="text1"/>
        </w:rPr>
        <w:t xml:space="preserve"> khá rõ với trên một phần ba doanh nghiệp triển khai ứng dụng mới, hệ thống CNTT mới. Doanh nghiệp cũng có </w:t>
      </w:r>
      <w:r w:rsidR="002E7AAC">
        <w:rPr>
          <w:color w:val="000000" w:themeColor="text1"/>
        </w:rPr>
        <w:t>các góc</w:t>
      </w:r>
      <w:r w:rsidRPr="00B67701">
        <w:rPr>
          <w:color w:val="000000" w:themeColor="text1"/>
        </w:rPr>
        <w:t xml:space="preserve"> nhìn khác về nguồn gốc của rủi ro</w:t>
      </w:r>
      <w:r w:rsidR="002E7AAC">
        <w:rPr>
          <w:color w:val="000000" w:themeColor="text1"/>
        </w:rPr>
        <w:t xml:space="preserve"> như: đ</w:t>
      </w:r>
      <w:r w:rsidRPr="00B67701">
        <w:rPr>
          <w:color w:val="000000" w:themeColor="text1"/>
        </w:rPr>
        <w:t xml:space="preserve">e dọa cho ATTT của doanh nghiệp năm nay xuất phát từ bên ngoài (tin tặc, tổ chức tội phạm) nhiều hơn từ bên trong (nhân viên đang làm hoặc đã nghỉ việc) </w:t>
      </w:r>
      <w:r w:rsidR="002E7AAC">
        <w:rPr>
          <w:color w:val="000000" w:themeColor="text1"/>
        </w:rPr>
        <w:t>so với khảo sát của năm trước</w:t>
      </w:r>
      <w:r w:rsidRPr="00B67701">
        <w:rPr>
          <w:color w:val="000000" w:themeColor="text1"/>
        </w:rPr>
        <w:t xml:space="preserve"> </w:t>
      </w:r>
      <w:r w:rsidR="00B67701">
        <w:rPr>
          <w:color w:val="000000" w:themeColor="text1"/>
        </w:rPr>
        <w:t>2018</w:t>
      </w:r>
      <w:r w:rsidRPr="00B67701">
        <w:rPr>
          <w:color w:val="000000" w:themeColor="text1"/>
        </w:rPr>
        <w:t>.</w:t>
      </w:r>
      <w:r w:rsidR="00E80233" w:rsidRPr="00B67701">
        <w:rPr>
          <w:color w:val="000000" w:themeColor="text1"/>
        </w:rPr>
        <w:t xml:space="preserve"> </w:t>
      </w:r>
      <w:r w:rsidR="009246F9" w:rsidRPr="00B67701">
        <w:rPr>
          <w:color w:val="000000" w:themeColor="text1"/>
        </w:rPr>
        <w:t xml:space="preserve">Chuyển dịch từ tự làm đến thuê ngoài hoặc kết hợp cả hai; xu hướng chú trọng tới phân hoạch mạng thật tốt bên cạnh </w:t>
      </w:r>
      <w:r w:rsidR="002E7AAC">
        <w:rPr>
          <w:color w:val="000000" w:themeColor="text1"/>
        </w:rPr>
        <w:t xml:space="preserve">các giải pháp </w:t>
      </w:r>
      <w:r w:rsidR="009246F9" w:rsidRPr="00B67701">
        <w:rPr>
          <w:color w:val="000000" w:themeColor="text1"/>
        </w:rPr>
        <w:t xml:space="preserve">truyền thống </w:t>
      </w:r>
      <w:r w:rsidR="002E7AAC">
        <w:rPr>
          <w:color w:val="000000" w:themeColor="text1"/>
        </w:rPr>
        <w:t xml:space="preserve">ứng dụng tường </w:t>
      </w:r>
      <w:r w:rsidR="002E7AAC" w:rsidRPr="002E7AAC">
        <w:rPr>
          <w:color w:val="000000" w:themeColor="text1"/>
        </w:rPr>
        <w:t>lửa (</w:t>
      </w:r>
      <w:r w:rsidR="009246F9" w:rsidRPr="002E7AAC">
        <w:rPr>
          <w:color w:val="000000" w:themeColor="text1"/>
        </w:rPr>
        <w:t>firewall</w:t>
      </w:r>
      <w:r w:rsidR="002E7AAC" w:rsidRPr="002E7AAC">
        <w:rPr>
          <w:color w:val="000000" w:themeColor="text1"/>
        </w:rPr>
        <w:t>) và phòng chống mã độc (</w:t>
      </w:r>
      <w:r w:rsidR="009246F9" w:rsidRPr="002E7AAC">
        <w:rPr>
          <w:color w:val="000000" w:themeColor="text1"/>
        </w:rPr>
        <w:t>anti-virus</w:t>
      </w:r>
      <w:r w:rsidR="002E7AAC" w:rsidRPr="002E7AAC">
        <w:rPr>
          <w:color w:val="000000" w:themeColor="text1"/>
        </w:rPr>
        <w:t>)</w:t>
      </w:r>
      <w:r w:rsidR="009246F9" w:rsidRPr="002E7AAC">
        <w:rPr>
          <w:color w:val="000000" w:themeColor="text1"/>
        </w:rPr>
        <w:t>;</w:t>
      </w:r>
      <w:r w:rsidR="009246F9" w:rsidRPr="00B67701">
        <w:rPr>
          <w:color w:val="000000" w:themeColor="text1"/>
        </w:rPr>
        <w:t xml:space="preserve"> sử dụng chữ ký số để thực hóa thế giới số… là những thay đổi có thể nhận thấy qua đợt khảo sát năm nay.</w:t>
      </w:r>
    </w:p>
    <w:p w:rsidR="009246F9" w:rsidRPr="00186922" w:rsidRDefault="009246F9" w:rsidP="00186922">
      <w:pPr>
        <w:pStyle w:val="Normal1"/>
        <w:spacing w:before="240"/>
        <w:ind w:left="720"/>
        <w:jc w:val="both"/>
        <w:rPr>
          <w:color w:val="000000" w:themeColor="text1"/>
        </w:rPr>
      </w:pPr>
      <w:r>
        <w:rPr>
          <w:color w:val="000000" w:themeColor="text1"/>
        </w:rPr>
        <w:t>Bên cạnh những con số nói lên từ thực tế, báo cáo cũng cho người đọc một bức tranh lớn về ATTT trên thế giới và tại Việt nam trong năm qua với những phân tích về mã độc, cách thức mã độc lan truyền, những tấn công có chủ đích (APT) động lực của tấn công mạng dưới góc nhìn của các</w:t>
      </w:r>
      <w:r w:rsidR="002E7AAC">
        <w:rPr>
          <w:color w:val="000000" w:themeColor="text1"/>
        </w:rPr>
        <w:t xml:space="preserve"> Lãnh đạo an toàn thông tin (</w:t>
      </w:r>
      <w:r w:rsidR="002E7AAC" w:rsidRPr="002E7AAC">
        <w:rPr>
          <w:color w:val="000000" w:themeColor="text1"/>
          <w:lang w:val="vi-VN"/>
        </w:rPr>
        <w:t>Chief</w:t>
      </w:r>
      <w:r w:rsidR="002E7AAC">
        <w:rPr>
          <w:color w:val="000000" w:themeColor="text1"/>
          <w:lang w:val="vi-VN"/>
        </w:rPr>
        <w:t xml:space="preserve"> Information Security Officer –</w:t>
      </w:r>
      <w:r w:rsidR="002E7AAC">
        <w:rPr>
          <w:color w:val="000000" w:themeColor="text1"/>
        </w:rPr>
        <w:t>CISO)</w:t>
      </w:r>
      <w:r w:rsidR="00DD6624">
        <w:rPr>
          <w:color w:val="000000" w:themeColor="text1"/>
        </w:rPr>
        <w:t xml:space="preserve">. Từ các </w:t>
      </w:r>
      <w:r>
        <w:rPr>
          <w:color w:val="000000" w:themeColor="text1"/>
        </w:rPr>
        <w:t xml:space="preserve">góc nhìn của </w:t>
      </w:r>
      <w:r w:rsidR="00DD6624">
        <w:rPr>
          <w:color w:val="000000" w:themeColor="text1"/>
        </w:rPr>
        <w:t>đó</w:t>
      </w:r>
      <w:r>
        <w:rPr>
          <w:color w:val="000000" w:themeColor="text1"/>
        </w:rPr>
        <w:t>, các thông tin về thời gian phát hiện “kẻ dấu mặt”</w:t>
      </w:r>
      <w:r w:rsidR="006C658B">
        <w:rPr>
          <w:color w:val="000000" w:themeColor="text1"/>
        </w:rPr>
        <w:t>, về độ tin cậy khi xác thực mạnh đến mức nào, đâu là điểm cần tậ</w:t>
      </w:r>
      <w:r w:rsidR="002E7AAC">
        <w:rPr>
          <w:color w:val="000000" w:themeColor="text1"/>
        </w:rPr>
        <w:t>p</w:t>
      </w:r>
      <w:r w:rsidR="006C658B">
        <w:rPr>
          <w:color w:val="000000" w:themeColor="text1"/>
        </w:rPr>
        <w:t xml:space="preserve"> trung theo dõi, rà soát cũng được chia sẻ, phân tích trong báo cáo thực trạng ATTT 2019 của Chi hội VNISA phía Nam.</w:t>
      </w:r>
    </w:p>
    <w:p w:rsidR="0035612D" w:rsidRPr="00F80C19" w:rsidRDefault="0035612D" w:rsidP="00F80C19">
      <w:pPr>
        <w:pStyle w:val="ListParagraph"/>
        <w:numPr>
          <w:ilvl w:val="0"/>
          <w:numId w:val="3"/>
        </w:numPr>
        <w:spacing w:before="240" w:after="120" w:line="240" w:lineRule="auto"/>
        <w:jc w:val="both"/>
        <w:rPr>
          <w:color w:val="000000" w:themeColor="text1"/>
        </w:rPr>
      </w:pPr>
      <w:r w:rsidRPr="007C007B">
        <w:rPr>
          <w:rFonts w:ascii="Times New Roman" w:eastAsia="Batang" w:hAnsi="Times New Roman"/>
          <w:i/>
          <w:color w:val="000000" w:themeColor="text1"/>
          <w:sz w:val="24"/>
          <w:szCs w:val="24"/>
          <w:lang w:val="en-US" w:eastAsia="ko-KR"/>
        </w:rPr>
        <w:t>Buổi chiều</w:t>
      </w:r>
      <w:r w:rsidR="007C007B">
        <w:rPr>
          <w:rFonts w:ascii="Times New Roman" w:eastAsia="Batang" w:hAnsi="Times New Roman"/>
          <w:i/>
          <w:color w:val="000000" w:themeColor="text1"/>
          <w:sz w:val="24"/>
          <w:szCs w:val="24"/>
          <w:lang w:val="en-US" w:eastAsia="ko-KR"/>
        </w:rPr>
        <w:t>:</w:t>
      </w:r>
      <w:r w:rsidRPr="00F80C19">
        <w:rPr>
          <w:color w:val="000000" w:themeColor="text1"/>
        </w:rPr>
        <w:t xml:space="preserve"> </w:t>
      </w:r>
      <w:r w:rsidR="00F37844">
        <w:rPr>
          <w:rFonts w:ascii="Times New Roman" w:eastAsia="Batang" w:hAnsi="Times New Roman"/>
          <w:color w:val="000000" w:themeColor="text1"/>
          <w:sz w:val="24"/>
          <w:szCs w:val="24"/>
          <w:lang w:val="en-US" w:eastAsia="ko-KR"/>
        </w:rPr>
        <w:t xml:space="preserve">Báo cáo </w:t>
      </w:r>
      <w:r w:rsidR="00F80C19" w:rsidRPr="00F80C19">
        <w:rPr>
          <w:rFonts w:ascii="Times New Roman" w:eastAsia="Batang" w:hAnsi="Times New Roman"/>
          <w:color w:val="000000" w:themeColor="text1"/>
          <w:sz w:val="24"/>
          <w:szCs w:val="24"/>
          <w:lang w:val="en-US" w:eastAsia="ko-KR"/>
        </w:rPr>
        <w:t>về những giải pháp ATTT của các nhà cung cấp giải pháp, sản phẩm, dịch vụ ATTT hàng đầu thế giớ</w:t>
      </w:r>
      <w:r w:rsidR="00F37844">
        <w:rPr>
          <w:rFonts w:ascii="Times New Roman" w:eastAsia="Batang" w:hAnsi="Times New Roman"/>
          <w:color w:val="000000" w:themeColor="text1"/>
          <w:sz w:val="24"/>
          <w:szCs w:val="24"/>
          <w:lang w:val="en-US" w:eastAsia="ko-KR"/>
        </w:rPr>
        <w:t xml:space="preserve">i và tọa đàm </w:t>
      </w:r>
      <w:r w:rsidR="00F80C19" w:rsidRPr="00F80C19">
        <w:rPr>
          <w:rFonts w:ascii="Times New Roman" w:eastAsia="Batang" w:hAnsi="Times New Roman"/>
          <w:color w:val="000000" w:themeColor="text1"/>
          <w:sz w:val="24"/>
          <w:szCs w:val="24"/>
          <w:lang w:val="en-US" w:eastAsia="ko-KR"/>
        </w:rPr>
        <w:t>chuyên sâu về ATTT</w:t>
      </w:r>
      <w:r w:rsidR="007A20AD">
        <w:rPr>
          <w:rFonts w:ascii="Times New Roman" w:eastAsia="Batang" w:hAnsi="Times New Roman"/>
          <w:color w:val="000000" w:themeColor="text1"/>
          <w:sz w:val="24"/>
          <w:szCs w:val="24"/>
          <w:lang w:val="en-US" w:eastAsia="ko-KR"/>
        </w:rPr>
        <w:t xml:space="preserve"> với chủ đề “</w:t>
      </w:r>
      <w:r w:rsidR="00DB58BA" w:rsidRPr="00DB58BA">
        <w:rPr>
          <w:rFonts w:ascii="Times New Roman" w:eastAsia="Batang" w:hAnsi="Times New Roman"/>
          <w:b/>
          <w:color w:val="000000" w:themeColor="text1"/>
          <w:sz w:val="24"/>
          <w:szCs w:val="24"/>
          <w:lang w:val="en-US" w:eastAsia="ko-KR"/>
        </w:rPr>
        <w:t>Trí tuệ nhân tạo trong tấn công và phòng thủ</w:t>
      </w:r>
      <w:r w:rsidR="00DB58BA">
        <w:rPr>
          <w:rFonts w:ascii="Times New Roman" w:eastAsia="Batang" w:hAnsi="Times New Roman"/>
          <w:color w:val="000000" w:themeColor="text1"/>
          <w:sz w:val="24"/>
          <w:szCs w:val="24"/>
          <w:lang w:val="en-US" w:eastAsia="ko-KR"/>
        </w:rPr>
        <w:t>”</w:t>
      </w:r>
      <w:r w:rsidR="00F80C19" w:rsidRPr="00F80C19">
        <w:rPr>
          <w:rFonts w:ascii="Times New Roman" w:eastAsia="Batang" w:hAnsi="Times New Roman"/>
          <w:color w:val="000000" w:themeColor="text1"/>
          <w:sz w:val="24"/>
          <w:szCs w:val="24"/>
          <w:lang w:val="en-US" w:eastAsia="ko-KR"/>
        </w:rPr>
        <w:t xml:space="preserve"> gồm các tham luận từ các đơn vị hoạt động trong lĩnh vực an toàn bảo mật thông tin</w:t>
      </w:r>
      <w:r w:rsidR="00B67701">
        <w:rPr>
          <w:rFonts w:ascii="Times New Roman" w:eastAsia="Batang" w:hAnsi="Times New Roman"/>
          <w:color w:val="000000" w:themeColor="text1"/>
          <w:sz w:val="24"/>
          <w:szCs w:val="24"/>
          <w:lang w:val="en-US" w:eastAsia="ko-KR"/>
        </w:rPr>
        <w:t>, t</w:t>
      </w:r>
      <w:r w:rsidR="00B67701" w:rsidRPr="00B67701">
        <w:rPr>
          <w:rFonts w:ascii="Times New Roman" w:eastAsia="Batang" w:hAnsi="Times New Roman"/>
          <w:color w:val="000000" w:themeColor="text1"/>
          <w:sz w:val="24"/>
          <w:szCs w:val="24"/>
          <w:lang w:val="en-US" w:eastAsia="ko-KR"/>
        </w:rPr>
        <w:t>rí tuệ nhân tạo trong tấn công và phòng thủ</w:t>
      </w:r>
      <w:r w:rsidR="00F80C19" w:rsidRPr="00F80C19">
        <w:rPr>
          <w:rFonts w:ascii="Times New Roman" w:eastAsia="Batang" w:hAnsi="Times New Roman"/>
          <w:color w:val="000000" w:themeColor="text1"/>
          <w:sz w:val="24"/>
          <w:szCs w:val="24"/>
          <w:lang w:val="en-US" w:eastAsia="ko-KR"/>
        </w:rPr>
        <w:t>.</w:t>
      </w:r>
    </w:p>
    <w:p w:rsidR="0035612D" w:rsidRPr="008B6A6F" w:rsidRDefault="0035612D" w:rsidP="0035612D">
      <w:pPr>
        <w:pStyle w:val="Normal1"/>
        <w:spacing w:before="240"/>
        <w:jc w:val="both"/>
        <w:rPr>
          <w:rStyle w:val="normalchar1"/>
          <w:color w:val="000000" w:themeColor="text1"/>
          <w:lang w:val="vi-VN"/>
        </w:rPr>
      </w:pPr>
      <w:r w:rsidRPr="008B6A6F">
        <w:rPr>
          <w:color w:val="000000" w:themeColor="text1"/>
          <w:lang w:val="vi-VN"/>
        </w:rPr>
        <w:t xml:space="preserve">Bên cạnh các bài tham luận, các báo cáo chuyên môn tại hội thảo, còn có khu </w:t>
      </w:r>
      <w:r w:rsidR="00384741" w:rsidRPr="008B6A6F">
        <w:rPr>
          <w:color w:val="000000" w:themeColor="text1"/>
          <w:lang w:val="vi-VN"/>
        </w:rPr>
        <w:t xml:space="preserve">trình diễn công nghệ, </w:t>
      </w:r>
      <w:r w:rsidRPr="008B6A6F">
        <w:rPr>
          <w:color w:val="000000" w:themeColor="text1"/>
          <w:lang w:val="vi-VN"/>
        </w:rPr>
        <w:t>trưng bày, triển lãm giới thiệu các giải pháp, sản phẩm CNTT và ATTT của các tổ chức và doanh nghiệp.</w:t>
      </w:r>
      <w:r w:rsidR="00384741" w:rsidRPr="008B6A6F">
        <w:rPr>
          <w:color w:val="000000" w:themeColor="text1"/>
          <w:lang w:val="vi-VN"/>
        </w:rPr>
        <w:t xml:space="preserve"> Trình diễn công nghệ là nơi </w:t>
      </w:r>
      <w:r w:rsidR="00B67701" w:rsidRPr="008B6A6F">
        <w:rPr>
          <w:color w:val="000000" w:themeColor="text1"/>
          <w:lang w:val="vi-VN"/>
        </w:rPr>
        <w:t>để</w:t>
      </w:r>
      <w:r w:rsidR="00384741" w:rsidRPr="008B6A6F">
        <w:rPr>
          <w:color w:val="000000" w:themeColor="text1"/>
          <w:lang w:val="vi-VN"/>
        </w:rPr>
        <w:t xml:space="preserve"> tìm hiểu về một kỹ thuật chuyên sâu, nhìn thấ</w:t>
      </w:r>
      <w:r w:rsidR="00B67701" w:rsidRPr="008B6A6F">
        <w:rPr>
          <w:color w:val="000000" w:themeColor="text1"/>
          <w:lang w:val="vi-VN"/>
        </w:rPr>
        <w:t>y</w:t>
      </w:r>
      <w:r w:rsidR="00384741" w:rsidRPr="008B6A6F">
        <w:rPr>
          <w:color w:val="000000" w:themeColor="text1"/>
          <w:lang w:val="vi-VN"/>
        </w:rPr>
        <w:t xml:space="preserve"> giải pháp hoạt động trên thực tế như thế nào và </w:t>
      </w:r>
      <w:r w:rsidR="00B67701" w:rsidRPr="008B6A6F">
        <w:rPr>
          <w:color w:val="000000" w:themeColor="text1"/>
          <w:lang w:val="vi-VN"/>
        </w:rPr>
        <w:t>để</w:t>
      </w:r>
      <w:r w:rsidR="00384741" w:rsidRPr="008B6A6F">
        <w:rPr>
          <w:color w:val="000000" w:themeColor="text1"/>
          <w:lang w:val="vi-VN"/>
        </w:rPr>
        <w:t xml:space="preserve"> trao đổi, học hỏi trực tiếp </w:t>
      </w:r>
      <w:r w:rsidR="00B67701" w:rsidRPr="008B6A6F">
        <w:rPr>
          <w:color w:val="000000" w:themeColor="text1"/>
          <w:lang w:val="vi-VN"/>
        </w:rPr>
        <w:t>giữa các</w:t>
      </w:r>
      <w:r w:rsidR="00384741" w:rsidRPr="008B6A6F">
        <w:rPr>
          <w:color w:val="000000" w:themeColor="text1"/>
          <w:lang w:val="vi-VN"/>
        </w:rPr>
        <w:t xml:space="preserve"> chuyên gia của </w:t>
      </w:r>
      <w:r w:rsidR="00B67701" w:rsidRPr="008B6A6F">
        <w:rPr>
          <w:color w:val="000000" w:themeColor="text1"/>
          <w:lang w:val="vi-VN"/>
        </w:rPr>
        <w:t xml:space="preserve">những </w:t>
      </w:r>
      <w:r w:rsidR="00384741" w:rsidRPr="008B6A6F">
        <w:rPr>
          <w:color w:val="000000" w:themeColor="text1"/>
          <w:lang w:val="vi-VN"/>
        </w:rPr>
        <w:t>lĩnh vực</w:t>
      </w:r>
      <w:r w:rsidR="00B67701" w:rsidRPr="008B6A6F">
        <w:rPr>
          <w:color w:val="000000" w:themeColor="text1"/>
          <w:lang w:val="vi-VN"/>
        </w:rPr>
        <w:t xml:space="preserve"> có</w:t>
      </w:r>
      <w:r w:rsidR="00384741" w:rsidRPr="008B6A6F">
        <w:rPr>
          <w:color w:val="000000" w:themeColor="text1"/>
          <w:lang w:val="vi-VN"/>
        </w:rPr>
        <w:t xml:space="preserve"> liên quan.</w:t>
      </w:r>
      <w:r w:rsidR="00F70AB3" w:rsidRPr="008B6A6F">
        <w:rPr>
          <w:rStyle w:val="normalchar1"/>
          <w:i/>
          <w:color w:val="000000" w:themeColor="text1"/>
          <w:lang w:val="vi-VN"/>
        </w:rPr>
        <w:t xml:space="preserve"> </w:t>
      </w:r>
      <w:r w:rsidR="0098032F" w:rsidRPr="0098032F">
        <w:rPr>
          <w:rStyle w:val="normalchar1"/>
          <w:i/>
          <w:color w:val="000000" w:themeColor="text1"/>
          <w:lang w:val="vi-VN"/>
        </w:rPr>
        <w:t>“</w:t>
      </w:r>
      <w:r w:rsidRPr="0098032F">
        <w:rPr>
          <w:color w:val="000000" w:themeColor="text1"/>
          <w:lang w:val="vi-VN"/>
        </w:rPr>
        <w:t>Ngày An toàn thông tin Việt Nam</w:t>
      </w:r>
      <w:r w:rsidR="00B67701" w:rsidRPr="0098032F">
        <w:rPr>
          <w:color w:val="000000" w:themeColor="text1"/>
          <w:lang w:val="vi-VN"/>
        </w:rPr>
        <w:t xml:space="preserve"> 2019</w:t>
      </w:r>
      <w:r w:rsidR="0098032F" w:rsidRPr="0098032F">
        <w:rPr>
          <w:color w:val="000000" w:themeColor="text1"/>
          <w:lang w:val="vi-VN"/>
        </w:rPr>
        <w:t>”</w:t>
      </w:r>
      <w:r w:rsidRPr="008B6A6F">
        <w:rPr>
          <w:rStyle w:val="normalchar1"/>
          <w:color w:val="000000" w:themeColor="text1"/>
          <w:lang w:val="vi-VN"/>
        </w:rPr>
        <w:t xml:space="preserve"> sẽ là cơ hội để các tổ chức, doanh nghiệp giới thiệu với các khách hàng, đối tác về các giải pháp, sản phẩm ATTT mới nhất, các vấn đề về xây dựng nguồn nhân lực và chuẩn hóa quốc tế trong ATTT.</w:t>
      </w:r>
    </w:p>
    <w:p w:rsidR="0035612D" w:rsidRPr="008B6A6F" w:rsidRDefault="0035612D" w:rsidP="0035612D">
      <w:pPr>
        <w:pStyle w:val="Normal1"/>
        <w:spacing w:before="240"/>
        <w:jc w:val="both"/>
        <w:rPr>
          <w:rStyle w:val="normalchar1"/>
          <w:color w:val="000000" w:themeColor="text1"/>
          <w:lang w:val="vi-VN"/>
        </w:rPr>
      </w:pPr>
      <w:r w:rsidRPr="008B6A6F">
        <w:rPr>
          <w:color w:val="000000" w:themeColor="text1"/>
          <w:lang w:val="vi-VN"/>
        </w:rPr>
        <w:t xml:space="preserve">Dự kiến, sự kiện sẽ thu hút sự quan tâm của </w:t>
      </w:r>
      <w:r w:rsidR="00DB58BA">
        <w:rPr>
          <w:color w:val="000000" w:themeColor="text1"/>
          <w:lang w:val="vi-VN"/>
        </w:rPr>
        <w:t>hơn</w:t>
      </w:r>
      <w:r w:rsidR="00B67701" w:rsidRPr="008B6A6F">
        <w:rPr>
          <w:color w:val="000000" w:themeColor="text1"/>
          <w:lang w:val="vi-VN"/>
        </w:rPr>
        <w:t xml:space="preserve"> </w:t>
      </w:r>
      <w:r w:rsidRPr="008B6A6F">
        <w:rPr>
          <w:color w:val="000000" w:themeColor="text1"/>
          <w:lang w:val="vi-VN"/>
        </w:rPr>
        <w:t>500 khách tham dự, là lãnh đạo Bộ TT</w:t>
      </w:r>
      <w:r w:rsidR="00B67701" w:rsidRPr="008B6A6F">
        <w:rPr>
          <w:color w:val="000000" w:themeColor="text1"/>
          <w:lang w:val="vi-VN"/>
        </w:rPr>
        <w:t>&amp;</w:t>
      </w:r>
      <w:r w:rsidRPr="008B6A6F">
        <w:rPr>
          <w:color w:val="000000" w:themeColor="text1"/>
          <w:lang w:val="vi-VN"/>
        </w:rPr>
        <w:t>TT, lãnh đạ</w:t>
      </w:r>
      <w:r w:rsidR="00DB58BA">
        <w:rPr>
          <w:color w:val="000000" w:themeColor="text1"/>
          <w:lang w:val="vi-VN"/>
        </w:rPr>
        <w:t>o UBND TP</w:t>
      </w:r>
      <w:r w:rsidRPr="008B6A6F">
        <w:rPr>
          <w:color w:val="000000" w:themeColor="text1"/>
          <w:lang w:val="vi-VN"/>
        </w:rPr>
        <w:t>.HCM, lãnh đạo các Sở TT</w:t>
      </w:r>
      <w:r w:rsidR="00376448">
        <w:rPr>
          <w:color w:val="000000" w:themeColor="text1"/>
        </w:rPr>
        <w:t>&amp;</w:t>
      </w:r>
      <w:r w:rsidRPr="008B6A6F">
        <w:rPr>
          <w:color w:val="000000" w:themeColor="text1"/>
          <w:lang w:val="vi-VN"/>
        </w:rPr>
        <w:t>TT phía Nam, các tổ chức, cơ quan, doanh nghiệp trên địa bàn thành phố; các nhà cung cấp giải pháp, công nghệ và những chuyên gia ATTT và CNTT; các cơ quan truyền thông báo đài.</w:t>
      </w:r>
    </w:p>
    <w:p w:rsidR="0035612D" w:rsidRPr="008B6A6F" w:rsidRDefault="0098032F" w:rsidP="0035612D">
      <w:pPr>
        <w:pStyle w:val="Normal1"/>
        <w:spacing w:before="240" w:after="120" w:line="240" w:lineRule="auto"/>
        <w:jc w:val="both"/>
        <w:rPr>
          <w:rStyle w:val="normalchar1"/>
          <w:color w:val="000000" w:themeColor="text1"/>
          <w:lang w:val="vi-VN"/>
        </w:rPr>
      </w:pPr>
      <w:r w:rsidRPr="0098032F">
        <w:rPr>
          <w:rStyle w:val="normalchar1"/>
          <w:color w:val="000000" w:themeColor="text1"/>
          <w:lang w:val="vi-VN"/>
        </w:rPr>
        <w:t>“</w:t>
      </w:r>
      <w:r w:rsidR="0035612D" w:rsidRPr="0098032F">
        <w:rPr>
          <w:rStyle w:val="normalchar1"/>
          <w:color w:val="000000" w:themeColor="text1"/>
          <w:lang w:val="vi-VN"/>
        </w:rPr>
        <w:t xml:space="preserve">Ngày An toàn thông tin Việt Nam </w:t>
      </w:r>
      <w:r w:rsidR="0057538A" w:rsidRPr="0098032F">
        <w:rPr>
          <w:rStyle w:val="normalchar1"/>
          <w:color w:val="000000" w:themeColor="text1"/>
          <w:lang w:val="vi-VN"/>
        </w:rPr>
        <w:t>2019</w:t>
      </w:r>
      <w:r w:rsidRPr="0098032F">
        <w:rPr>
          <w:rStyle w:val="normalchar1"/>
          <w:color w:val="000000" w:themeColor="text1"/>
          <w:lang w:val="vi-VN"/>
        </w:rPr>
        <w:t>”</w:t>
      </w:r>
      <w:r w:rsidR="0035612D" w:rsidRPr="008B6A6F">
        <w:rPr>
          <w:rStyle w:val="normalchar1"/>
          <w:color w:val="000000" w:themeColor="text1"/>
          <w:lang w:val="vi-VN"/>
        </w:rPr>
        <w:t xml:space="preserve"> tiếp tục nhận được sự ủng hộ của các tổ chức, doanh nghiệp trong lĩnh vực ATTT, CNTT như: </w:t>
      </w:r>
      <w:r w:rsidR="0057538A" w:rsidRPr="008B6A6F">
        <w:rPr>
          <w:rStyle w:val="normalchar1"/>
          <w:color w:val="000000" w:themeColor="text1"/>
          <w:lang w:val="vi-VN"/>
        </w:rPr>
        <w:t>IBM, McAfee,</w:t>
      </w:r>
      <w:r w:rsidR="00F37844" w:rsidRPr="008B6A6F">
        <w:rPr>
          <w:rStyle w:val="normalchar1"/>
          <w:color w:val="000000" w:themeColor="text1"/>
          <w:lang w:val="vi-VN"/>
        </w:rPr>
        <w:t xml:space="preserve"> Microsoft,</w:t>
      </w:r>
      <w:r w:rsidR="0035612D" w:rsidRPr="008B6A6F" w:rsidDel="004C546D">
        <w:rPr>
          <w:rStyle w:val="normalchar1"/>
          <w:color w:val="000000" w:themeColor="text1"/>
          <w:lang w:val="vi-VN"/>
        </w:rPr>
        <w:t xml:space="preserve"> </w:t>
      </w:r>
      <w:r w:rsidR="00F70AB3" w:rsidRPr="008B6A6F">
        <w:rPr>
          <w:rStyle w:val="normalchar1"/>
          <w:color w:val="000000" w:themeColor="text1"/>
          <w:lang w:val="vi-VN"/>
        </w:rPr>
        <w:t>CheckPoint</w:t>
      </w:r>
      <w:r w:rsidR="0035612D" w:rsidRPr="008B6A6F">
        <w:rPr>
          <w:rStyle w:val="normalchar1"/>
          <w:color w:val="000000" w:themeColor="text1"/>
          <w:lang w:val="vi-VN"/>
        </w:rPr>
        <w:t>,</w:t>
      </w:r>
      <w:r w:rsidR="00F80C19" w:rsidRPr="008B6A6F">
        <w:rPr>
          <w:rStyle w:val="normalchar1"/>
          <w:color w:val="000000" w:themeColor="text1"/>
          <w:lang w:val="vi-VN"/>
        </w:rPr>
        <w:t xml:space="preserve"> </w:t>
      </w:r>
      <w:r w:rsidR="0057538A" w:rsidRPr="008B6A6F">
        <w:rPr>
          <w:rStyle w:val="normalchar1"/>
          <w:color w:val="000000" w:themeColor="text1"/>
          <w:lang w:val="vi-VN"/>
        </w:rPr>
        <w:t>Menlo Security</w:t>
      </w:r>
      <w:r w:rsidR="00F70AB3" w:rsidRPr="008B6A6F">
        <w:rPr>
          <w:rStyle w:val="normalchar1"/>
          <w:color w:val="000000" w:themeColor="text1"/>
          <w:lang w:val="vi-VN"/>
        </w:rPr>
        <w:t>,</w:t>
      </w:r>
      <w:r w:rsidR="00F37844" w:rsidRPr="008B6A6F">
        <w:rPr>
          <w:rStyle w:val="normalchar1"/>
          <w:color w:val="000000" w:themeColor="text1"/>
          <w:lang w:val="vi-VN"/>
        </w:rPr>
        <w:t xml:space="preserve"> MoMo,</w:t>
      </w:r>
      <w:r w:rsidR="00F70AB3" w:rsidRPr="008B6A6F">
        <w:rPr>
          <w:rStyle w:val="normalchar1"/>
          <w:color w:val="000000" w:themeColor="text1"/>
          <w:lang w:val="vi-VN"/>
        </w:rPr>
        <w:t xml:space="preserve"> HPT, </w:t>
      </w:r>
      <w:r w:rsidR="00A43C44" w:rsidRPr="008B6A6F">
        <w:rPr>
          <w:rStyle w:val="normalchar1"/>
          <w:color w:val="000000" w:themeColor="text1"/>
          <w:lang w:val="vi-VN"/>
        </w:rPr>
        <w:t xml:space="preserve">Opswat, </w:t>
      </w:r>
      <w:r w:rsidR="00F70AB3" w:rsidRPr="008B6A6F">
        <w:rPr>
          <w:rStyle w:val="normalchar1"/>
          <w:color w:val="000000" w:themeColor="text1"/>
          <w:lang w:val="vi-VN"/>
        </w:rPr>
        <w:t>Sao Bắc Đẩu</w:t>
      </w:r>
      <w:r w:rsidR="00004128">
        <w:rPr>
          <w:rStyle w:val="normalchar1"/>
          <w:color w:val="000000" w:themeColor="text1"/>
          <w:lang w:val="vi-VN"/>
        </w:rPr>
        <w:t xml:space="preserve">, VNPT </w:t>
      </w:r>
      <w:r w:rsidR="0035612D" w:rsidRPr="008B6A6F">
        <w:rPr>
          <w:rStyle w:val="normalchar1"/>
          <w:color w:val="000000" w:themeColor="text1"/>
          <w:lang w:val="vi-VN"/>
        </w:rPr>
        <w:t>và các đơn vị đồng tài trợ khác.</w:t>
      </w:r>
    </w:p>
    <w:p w:rsidR="0035612D" w:rsidRPr="008B6A6F" w:rsidRDefault="0035612D" w:rsidP="0035612D">
      <w:pPr>
        <w:pStyle w:val="Normal1"/>
        <w:spacing w:line="240" w:lineRule="auto"/>
        <w:jc w:val="both"/>
        <w:rPr>
          <w:rStyle w:val="normalchar1"/>
          <w:b/>
          <w:bCs/>
          <w:color w:val="000000" w:themeColor="text1"/>
          <w:lang w:val="vi-VN"/>
        </w:rPr>
      </w:pPr>
      <w:r w:rsidRPr="008B6A6F">
        <w:rPr>
          <w:rStyle w:val="normalchar1"/>
          <w:b/>
          <w:bCs/>
          <w:color w:val="000000" w:themeColor="text1"/>
          <w:lang w:val="vi-VN"/>
        </w:rPr>
        <w:t xml:space="preserve">Các đơn vị bảo trợ thông tin: </w:t>
      </w:r>
    </w:p>
    <w:p w:rsidR="0035612D" w:rsidRDefault="0035612D" w:rsidP="0035612D">
      <w:pPr>
        <w:pStyle w:val="Normal1"/>
        <w:numPr>
          <w:ilvl w:val="0"/>
          <w:numId w:val="1"/>
        </w:numPr>
        <w:spacing w:line="240" w:lineRule="auto"/>
        <w:ind w:left="714" w:hanging="357"/>
        <w:jc w:val="both"/>
        <w:rPr>
          <w:rStyle w:val="normalchar1"/>
          <w:bCs/>
          <w:color w:val="000000" w:themeColor="text1"/>
        </w:rPr>
      </w:pPr>
      <w:r w:rsidRPr="00043992">
        <w:rPr>
          <w:rStyle w:val="normalchar1"/>
          <w:bCs/>
          <w:color w:val="000000" w:themeColor="text1"/>
        </w:rPr>
        <w:t>Tạp chí An toàn Thông tin</w:t>
      </w:r>
    </w:p>
    <w:p w:rsidR="00F70AB3" w:rsidRDefault="00F70AB3" w:rsidP="0035612D">
      <w:pPr>
        <w:pStyle w:val="Normal1"/>
        <w:numPr>
          <w:ilvl w:val="0"/>
          <w:numId w:val="1"/>
        </w:numPr>
        <w:spacing w:line="240" w:lineRule="auto"/>
        <w:ind w:left="714" w:hanging="357"/>
        <w:jc w:val="both"/>
        <w:rPr>
          <w:rStyle w:val="normalchar1"/>
          <w:bCs/>
          <w:color w:val="000000" w:themeColor="text1"/>
        </w:rPr>
      </w:pPr>
      <w:r>
        <w:rPr>
          <w:rStyle w:val="normalchar1"/>
          <w:bCs/>
          <w:color w:val="000000" w:themeColor="text1"/>
        </w:rPr>
        <w:t>Báo Doanh nhân Sài Gòn</w:t>
      </w:r>
    </w:p>
    <w:p w:rsidR="005F6516" w:rsidRPr="00477C8C" w:rsidRDefault="005F6516" w:rsidP="005F6516">
      <w:pPr>
        <w:pStyle w:val="Normal1"/>
        <w:numPr>
          <w:ilvl w:val="0"/>
          <w:numId w:val="1"/>
        </w:numPr>
        <w:spacing w:line="240" w:lineRule="auto"/>
        <w:ind w:left="714" w:hanging="357"/>
        <w:jc w:val="both"/>
        <w:rPr>
          <w:rStyle w:val="normalchar1"/>
          <w:bCs/>
          <w:color w:val="000000" w:themeColor="text1"/>
        </w:rPr>
      </w:pPr>
      <w:r>
        <w:rPr>
          <w:rStyle w:val="normalchar1"/>
          <w:bCs/>
          <w:color w:val="000000" w:themeColor="text1"/>
        </w:rPr>
        <w:t>Truyền hình Nhân dân</w:t>
      </w:r>
    </w:p>
    <w:p w:rsidR="00F70AB3" w:rsidRDefault="00F70AB3" w:rsidP="0035612D">
      <w:pPr>
        <w:pStyle w:val="Normal1"/>
        <w:numPr>
          <w:ilvl w:val="0"/>
          <w:numId w:val="1"/>
        </w:numPr>
        <w:spacing w:line="240" w:lineRule="auto"/>
        <w:ind w:left="714" w:hanging="357"/>
        <w:jc w:val="both"/>
        <w:rPr>
          <w:rStyle w:val="normalchar1"/>
          <w:bCs/>
          <w:color w:val="000000" w:themeColor="text1"/>
        </w:rPr>
      </w:pPr>
      <w:r>
        <w:rPr>
          <w:rStyle w:val="normalchar1"/>
          <w:bCs/>
          <w:color w:val="000000" w:themeColor="text1"/>
        </w:rPr>
        <w:t>Tạp chí Nhịp cầu Đầu Tư</w:t>
      </w:r>
    </w:p>
    <w:p w:rsidR="0035612D" w:rsidRPr="00043992" w:rsidRDefault="0035612D" w:rsidP="00FE3306">
      <w:pPr>
        <w:pStyle w:val="Normal1"/>
        <w:spacing w:before="240" w:after="240" w:line="240" w:lineRule="auto"/>
        <w:jc w:val="both"/>
        <w:rPr>
          <w:b/>
          <w:color w:val="000000" w:themeColor="text1"/>
        </w:rPr>
      </w:pPr>
      <w:r w:rsidRPr="00043992">
        <w:rPr>
          <w:rStyle w:val="normalchar1"/>
          <w:b/>
          <w:bCs/>
          <w:color w:val="000000" w:themeColor="text1"/>
        </w:rPr>
        <w:t>THÔNG TIN VỀ ĐƠN VỊ TỔ CHỨC</w:t>
      </w:r>
    </w:p>
    <w:p w:rsidR="0035612D" w:rsidRPr="00043992" w:rsidRDefault="00F80C19" w:rsidP="0035612D">
      <w:pPr>
        <w:pStyle w:val="Normal1"/>
        <w:numPr>
          <w:ilvl w:val="0"/>
          <w:numId w:val="4"/>
        </w:numPr>
        <w:spacing w:line="240" w:lineRule="auto"/>
        <w:jc w:val="both"/>
        <w:rPr>
          <w:rStyle w:val="normalchar1"/>
          <w:bCs/>
          <w:color w:val="000000" w:themeColor="text1"/>
        </w:rPr>
      </w:pPr>
      <w:r>
        <w:rPr>
          <w:rStyle w:val="normalchar1"/>
          <w:b/>
          <w:bCs/>
          <w:color w:val="000000" w:themeColor="text1"/>
        </w:rPr>
        <w:t>HIỆP</w:t>
      </w:r>
      <w:r w:rsidR="0035612D" w:rsidRPr="00043992">
        <w:rPr>
          <w:rStyle w:val="normalchar1"/>
          <w:b/>
          <w:bCs/>
          <w:color w:val="000000" w:themeColor="text1"/>
        </w:rPr>
        <w:t xml:space="preserve"> HỘI AN TOÀN THÔNG TIN</w:t>
      </w:r>
      <w:r>
        <w:rPr>
          <w:rStyle w:val="normalchar1"/>
          <w:b/>
          <w:bCs/>
          <w:color w:val="000000" w:themeColor="text1"/>
        </w:rPr>
        <w:t xml:space="preserve"> VIỆT NAM – CHI HỘI</w:t>
      </w:r>
      <w:r w:rsidR="0035612D" w:rsidRPr="00043992">
        <w:rPr>
          <w:rStyle w:val="normalchar1"/>
          <w:b/>
          <w:bCs/>
          <w:color w:val="000000" w:themeColor="text1"/>
        </w:rPr>
        <w:t xml:space="preserve"> PHÍA NAM</w:t>
      </w:r>
    </w:p>
    <w:p w:rsidR="0035612D" w:rsidRPr="00043992" w:rsidRDefault="0035612D" w:rsidP="0035612D">
      <w:pPr>
        <w:pStyle w:val="Normal1"/>
        <w:spacing w:before="120" w:line="240" w:lineRule="auto"/>
        <w:ind w:left="284"/>
        <w:jc w:val="both"/>
        <w:rPr>
          <w:rStyle w:val="normalchar1"/>
          <w:color w:val="000000" w:themeColor="text1"/>
        </w:rPr>
      </w:pPr>
      <w:r w:rsidRPr="00043992">
        <w:rPr>
          <w:rStyle w:val="normalchar1"/>
          <w:color w:val="000000" w:themeColor="text1"/>
        </w:rPr>
        <w:t>Cùng với sự phát triển của công nghệ thông tin, vấn đề bảo mật và an toàn thông tin trở nên ngày càng quan trọng và cấp thiết. Trên thực tế đó, Hiệp hội An toàn Thông tin Việt Nam (viết tắt là VNISA) đã ra đời theo Quyết định số 1078/QĐ-BNV của Bộ Nội Vụ nước CHXHCN Việt Nam ngày 14/08/2007. Đây là một tổ chức xã hội nghề nghiệp phi lợi nhuận đầu tiên hoạt động trong lĩnh vực bảo mật và an toàn thông tin được nhà nước Việt Nam công nhận. VNISA tập hợp các cá nhân, tổ chức đang hoạt động trong lĩnh vực ATTT nhằm tuyên truyền nhận thức, phát triển công nghệ và đẩy mạnh ứng dụng đảm bảo ATTT trong mọi lĩnh vực kinh tế, xã hội. Hiệp hội An toàn Thông tin Việt Nam hoạt động trong các lĩnh vực:</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Tổ chức sự kiện, hội thảo, tọa đàm, báo cáo chuyên đề về ATTT</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Khảo sát, điều tra về ATTT trên phạm vi vùng miền và toàn quốc</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Tư vấn và đào tạo chuyên sâu cho các tổ chức, cá nhân về giải pháp và ứng dụng trong lĩnh vực ATTT</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Dịch vụ tư vấn và phản biện về ATTT</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Dịch vụ đánh giá về an ninh và bảo mật thông tin</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Tổ chức các cuộc thi, trình diễn về ATTT</w:t>
      </w:r>
    </w:p>
    <w:p w:rsidR="0035612D" w:rsidRPr="00043992" w:rsidRDefault="0035612D" w:rsidP="0035612D">
      <w:pPr>
        <w:pStyle w:val="Normal1"/>
        <w:numPr>
          <w:ilvl w:val="0"/>
          <w:numId w:val="2"/>
        </w:numPr>
        <w:spacing w:line="240" w:lineRule="auto"/>
        <w:ind w:left="1134" w:hanging="283"/>
        <w:jc w:val="both"/>
        <w:rPr>
          <w:rStyle w:val="normalchar1"/>
          <w:color w:val="000000" w:themeColor="text1"/>
        </w:rPr>
      </w:pPr>
      <w:r w:rsidRPr="00043992">
        <w:rPr>
          <w:rStyle w:val="normalchar1"/>
          <w:color w:val="000000" w:themeColor="text1"/>
        </w:rPr>
        <w:t>Chủ trì hợp tác với các hội, các doanh nghiệp trong và ngoài nước có liên quan để trao đổi, học hỏi, chia sẻ kinh nghiệm, cùng giúp đỡ nhau nhằm phát triển và đẩy mạnh ứng dụng ATTT</w:t>
      </w:r>
    </w:p>
    <w:p w:rsidR="0035612D" w:rsidRDefault="0035612D" w:rsidP="0035612D">
      <w:pPr>
        <w:pStyle w:val="Normal1"/>
        <w:spacing w:before="120" w:line="240" w:lineRule="auto"/>
        <w:ind w:left="284"/>
        <w:jc w:val="both"/>
        <w:rPr>
          <w:rStyle w:val="normalchar1"/>
          <w:color w:val="000000" w:themeColor="text1"/>
        </w:rPr>
      </w:pPr>
      <w:r w:rsidRPr="00043992">
        <w:rPr>
          <w:rStyle w:val="normalchar1"/>
          <w:color w:val="000000" w:themeColor="text1"/>
        </w:rPr>
        <w:t>Chi hội An toàn Thông tin phía Nam là cánh tay nối dài của Hiệp hội An toàn Thông tin Việt Nam (VNISA), nơi tập hợp các hội viên đơn vị và cá nhân sinh hoạt tại phía Nam. Chi hội được chính thức thành lập từ ngày 15/09/2008, hoạt động tuân thủ theo điều lệ và chỉ đạo thống nhất của Hiệp hội. Cơ cấu tổ chức của Chi hội bao gồm Ban Chấp hành với 16 thành viên, Văn phòng Chi hội, các ban công tác và các ban chuyên môn.</w:t>
      </w:r>
    </w:p>
    <w:p w:rsidR="0035612D" w:rsidRDefault="0035612D" w:rsidP="0035612D">
      <w:pPr>
        <w:pStyle w:val="Normal1"/>
        <w:spacing w:before="120"/>
        <w:ind w:left="284"/>
        <w:rPr>
          <w:color w:val="000000" w:themeColor="text1"/>
          <w:lang w:val="vi-VN"/>
        </w:rPr>
      </w:pPr>
      <w:r>
        <w:rPr>
          <w:color w:val="000000" w:themeColor="text1"/>
        </w:rPr>
        <w:t>H</w:t>
      </w:r>
      <w:r w:rsidRPr="00477C8C">
        <w:rPr>
          <w:color w:val="000000" w:themeColor="text1"/>
          <w:lang w:val="vi-VN"/>
        </w:rPr>
        <w:t xml:space="preserve">iệp hội An toàn thông tin Việt Nam </w:t>
      </w:r>
      <w:r>
        <w:rPr>
          <w:color w:val="000000" w:themeColor="text1"/>
        </w:rPr>
        <w:t xml:space="preserve">và Chi hội ATTT Phía Nam </w:t>
      </w:r>
      <w:r w:rsidRPr="00477C8C">
        <w:rPr>
          <w:color w:val="000000" w:themeColor="text1"/>
          <w:lang w:val="vi-VN"/>
        </w:rPr>
        <w:t>vì một nền Công nghệ Thông tin An toàn và Bảo mật.</w:t>
      </w:r>
    </w:p>
    <w:p w:rsidR="0035612D" w:rsidRPr="00043992" w:rsidRDefault="0035612D" w:rsidP="0035612D">
      <w:pPr>
        <w:pStyle w:val="Normal1"/>
        <w:spacing w:line="240" w:lineRule="auto"/>
        <w:ind w:left="284"/>
        <w:jc w:val="both"/>
        <w:rPr>
          <w:rStyle w:val="normalchar1"/>
          <w:b/>
          <w:bCs/>
          <w:color w:val="000000" w:themeColor="text1"/>
        </w:rPr>
      </w:pPr>
    </w:p>
    <w:p w:rsidR="0035612D" w:rsidRPr="00FE3306" w:rsidRDefault="0035612D" w:rsidP="0035612D">
      <w:pPr>
        <w:pStyle w:val="Normal1"/>
        <w:spacing w:after="120" w:line="240" w:lineRule="auto"/>
        <w:ind w:left="284"/>
        <w:jc w:val="both"/>
        <w:rPr>
          <w:b/>
          <w:color w:val="000000" w:themeColor="text1"/>
          <w:u w:val="single"/>
        </w:rPr>
      </w:pPr>
      <w:r w:rsidRPr="00FE3306">
        <w:rPr>
          <w:rStyle w:val="normalchar1"/>
          <w:b/>
          <w:bCs/>
          <w:color w:val="000000" w:themeColor="text1"/>
          <w:u w:val="single"/>
        </w:rPr>
        <w:t>Thông tin liên hệ:</w:t>
      </w:r>
    </w:p>
    <w:p w:rsidR="0035612D" w:rsidRPr="00043992" w:rsidRDefault="0035612D" w:rsidP="00FE3306">
      <w:pPr>
        <w:pStyle w:val="Normal1"/>
        <w:spacing w:after="60" w:line="240" w:lineRule="auto"/>
        <w:ind w:left="720"/>
        <w:jc w:val="both"/>
        <w:rPr>
          <w:rStyle w:val="normalchar1"/>
          <w:color w:val="000000" w:themeColor="text1"/>
        </w:rPr>
      </w:pPr>
      <w:r w:rsidRPr="00043992">
        <w:rPr>
          <w:rStyle w:val="normalchar1"/>
          <w:color w:val="000000" w:themeColor="text1"/>
        </w:rPr>
        <w:t xml:space="preserve">Văn phòng Chi hội: </w:t>
      </w:r>
      <w:r w:rsidR="00CD50CD">
        <w:rPr>
          <w:rStyle w:val="normalchar1"/>
          <w:color w:val="000000" w:themeColor="text1"/>
        </w:rPr>
        <w:t>Lô E2a-3, Đường D1, Khu Công nghệ cao, Phường Long Thạnh Mỹ, Quận 9</w:t>
      </w:r>
      <w:r w:rsidRPr="00043992">
        <w:rPr>
          <w:rStyle w:val="normalchar1"/>
          <w:color w:val="000000" w:themeColor="text1"/>
        </w:rPr>
        <w:t>, TP. Hồ Chí Minh</w:t>
      </w:r>
    </w:p>
    <w:p w:rsidR="0035612D" w:rsidRDefault="0035612D" w:rsidP="00FE3306">
      <w:pPr>
        <w:pStyle w:val="Normal1"/>
        <w:spacing w:after="60" w:line="240" w:lineRule="auto"/>
        <w:ind w:left="720"/>
        <w:jc w:val="both"/>
        <w:rPr>
          <w:rStyle w:val="normalchar1"/>
        </w:rPr>
      </w:pPr>
      <w:r w:rsidRPr="00A07426">
        <w:rPr>
          <w:rStyle w:val="normalchar1"/>
        </w:rPr>
        <w:t>Hotline:</w:t>
      </w:r>
      <w:r>
        <w:rPr>
          <w:rStyle w:val="normalchar1"/>
        </w:rPr>
        <w:t xml:space="preserve"> 0906 911 050</w:t>
      </w:r>
    </w:p>
    <w:p w:rsidR="0035612D" w:rsidRPr="008061ED" w:rsidRDefault="0035612D" w:rsidP="00FE3306">
      <w:pPr>
        <w:pStyle w:val="Normal1"/>
        <w:spacing w:after="60" w:line="240" w:lineRule="auto"/>
        <w:ind w:left="720"/>
        <w:jc w:val="both"/>
        <w:rPr>
          <w:rStyle w:val="normalchar1"/>
        </w:rPr>
      </w:pPr>
      <w:r w:rsidRPr="008061ED">
        <w:rPr>
          <w:rStyle w:val="normalchar1"/>
        </w:rPr>
        <w:t xml:space="preserve">Website: </w:t>
      </w:r>
      <w:hyperlink r:id="rId7" w:history="1">
        <w:r w:rsidRPr="008061ED">
          <w:rPr>
            <w:rStyle w:val="Hyperlink"/>
            <w:color w:val="auto"/>
          </w:rPr>
          <w:t>http://www.vnisahcm.org.vn/</w:t>
        </w:r>
      </w:hyperlink>
      <w:r w:rsidRPr="008061ED">
        <w:rPr>
          <w:rStyle w:val="normalchar1"/>
        </w:rPr>
        <w:t xml:space="preserve"> hay </w:t>
      </w:r>
      <w:hyperlink r:id="rId8" w:history="1">
        <w:r w:rsidRPr="008061ED">
          <w:rPr>
            <w:rStyle w:val="Hyperlink"/>
            <w:color w:val="auto"/>
          </w:rPr>
          <w:t>http://www.vnisa.org.vn/</w:t>
        </w:r>
      </w:hyperlink>
    </w:p>
    <w:p w:rsidR="0035612D" w:rsidRPr="008061ED" w:rsidRDefault="0035612D" w:rsidP="00FE3306">
      <w:pPr>
        <w:pStyle w:val="Normal1"/>
        <w:spacing w:after="60" w:line="240" w:lineRule="auto"/>
        <w:ind w:left="720"/>
        <w:jc w:val="both"/>
        <w:rPr>
          <w:rStyle w:val="normalchar1"/>
        </w:rPr>
      </w:pPr>
      <w:r w:rsidRPr="008061ED">
        <w:rPr>
          <w:rStyle w:val="normalchar1"/>
        </w:rPr>
        <w:t>Liên hệ</w:t>
      </w:r>
      <w:r>
        <w:rPr>
          <w:rStyle w:val="normalchar1"/>
        </w:rPr>
        <w:t>: Ms.</w:t>
      </w:r>
      <w:r w:rsidRPr="008061ED">
        <w:rPr>
          <w:rStyle w:val="normalchar1"/>
        </w:rPr>
        <w:t xml:space="preserve"> Đào Hoàng Quyên – Thư ký Chi Hội</w:t>
      </w:r>
    </w:p>
    <w:p w:rsidR="00C71FB8" w:rsidRDefault="0035612D" w:rsidP="00D12513">
      <w:pPr>
        <w:pStyle w:val="Normal1"/>
        <w:spacing w:after="60" w:line="240" w:lineRule="auto"/>
        <w:ind w:left="720"/>
        <w:jc w:val="both"/>
      </w:pPr>
      <w:r w:rsidRPr="008061ED">
        <w:rPr>
          <w:rStyle w:val="normalchar1"/>
        </w:rPr>
        <w:t xml:space="preserve">Email: </w:t>
      </w:r>
      <w:hyperlink r:id="rId9" w:history="1">
        <w:r w:rsidRPr="008061ED">
          <w:rPr>
            <w:rStyle w:val="Hyperlink"/>
            <w:color w:val="auto"/>
          </w:rPr>
          <w:t>quyendh@vnisahcm.org</w:t>
        </w:r>
      </w:hyperlink>
      <w:r w:rsidRPr="008061ED">
        <w:t xml:space="preserve"> </w:t>
      </w:r>
      <w:r w:rsidRPr="008061ED">
        <w:rPr>
          <w:rStyle w:val="normalchar1"/>
        </w:rPr>
        <w:tab/>
      </w:r>
      <w:r w:rsidRPr="008061ED">
        <w:rPr>
          <w:rStyle w:val="normalchar1"/>
        </w:rPr>
        <w:tab/>
        <w:t>Mobile: (84) 903 911 058</w:t>
      </w:r>
    </w:p>
    <w:sectPr w:rsidR="00C71FB8" w:rsidSect="00D12513">
      <w:footerReference w:type="default" r:id="rId10"/>
      <w:headerReference w:type="first" r:id="rId11"/>
      <w:pgSz w:w="11907" w:h="16840" w:code="9"/>
      <w:pgMar w:top="720" w:right="864" w:bottom="432" w:left="1152" w:header="562"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06" w:rsidRDefault="00013906">
      <w:pPr>
        <w:spacing w:after="0" w:line="240" w:lineRule="auto"/>
      </w:pPr>
      <w:r>
        <w:separator/>
      </w:r>
    </w:p>
  </w:endnote>
  <w:endnote w:type="continuationSeparator" w:id="0">
    <w:p w:rsidR="00013906" w:rsidRDefault="0001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3E" w:rsidRPr="001F0F3E" w:rsidRDefault="001F0F3E">
    <w:pPr>
      <w:pStyle w:val="Footer"/>
      <w:jc w:val="right"/>
      <w:rPr>
        <w:rFonts w:ascii="Times New Roman" w:hAnsi="Times New Roman"/>
        <w:sz w:val="22"/>
      </w:rPr>
    </w:pPr>
    <w:r w:rsidRPr="001F0F3E">
      <w:rPr>
        <w:rFonts w:ascii="Times New Roman" w:hAnsi="Times New Roman"/>
        <w:sz w:val="22"/>
      </w:rPr>
      <w:t xml:space="preserve">Trang </w:t>
    </w:r>
    <w:sdt>
      <w:sdtPr>
        <w:rPr>
          <w:rFonts w:ascii="Times New Roman" w:hAnsi="Times New Roman"/>
          <w:sz w:val="22"/>
        </w:rPr>
        <w:id w:val="1044256140"/>
        <w:docPartObj>
          <w:docPartGallery w:val="Page Numbers (Bottom of Page)"/>
          <w:docPartUnique/>
        </w:docPartObj>
      </w:sdtPr>
      <w:sdtEndPr>
        <w:rPr>
          <w:noProof/>
        </w:rPr>
      </w:sdtEndPr>
      <w:sdtContent>
        <w:r w:rsidRPr="001F0F3E">
          <w:rPr>
            <w:rFonts w:ascii="Times New Roman" w:hAnsi="Times New Roman"/>
            <w:sz w:val="22"/>
          </w:rPr>
          <w:fldChar w:fldCharType="begin"/>
        </w:r>
        <w:r w:rsidRPr="001F0F3E">
          <w:rPr>
            <w:rFonts w:ascii="Times New Roman" w:hAnsi="Times New Roman"/>
            <w:sz w:val="22"/>
          </w:rPr>
          <w:instrText xml:space="preserve"> PAGE   \* MERGEFORMAT </w:instrText>
        </w:r>
        <w:r w:rsidRPr="001F0F3E">
          <w:rPr>
            <w:rFonts w:ascii="Times New Roman" w:hAnsi="Times New Roman"/>
            <w:sz w:val="22"/>
          </w:rPr>
          <w:fldChar w:fldCharType="separate"/>
        </w:r>
        <w:r w:rsidR="00F43C35">
          <w:rPr>
            <w:rFonts w:ascii="Times New Roman" w:hAnsi="Times New Roman"/>
            <w:noProof/>
            <w:sz w:val="22"/>
          </w:rPr>
          <w:t>2</w:t>
        </w:r>
        <w:r w:rsidRPr="001F0F3E">
          <w:rPr>
            <w:rFonts w:ascii="Times New Roman" w:hAnsi="Times New Roman"/>
            <w:noProof/>
            <w:sz w:val="22"/>
          </w:rPr>
          <w:fldChar w:fldCharType="end"/>
        </w:r>
        <w:r w:rsidRPr="001F0F3E">
          <w:rPr>
            <w:rFonts w:ascii="Times New Roman" w:hAnsi="Times New Roman"/>
            <w:noProof/>
            <w:sz w:val="22"/>
          </w:rPr>
          <w:t>/3</w:t>
        </w:r>
      </w:sdtContent>
    </w:sdt>
  </w:p>
  <w:p w:rsidR="00B97788" w:rsidRPr="00653D74" w:rsidRDefault="00013906" w:rsidP="003102B5">
    <w:pPr>
      <w:pStyle w:val="Footer"/>
      <w:tabs>
        <w:tab w:val="left" w:pos="8415"/>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06" w:rsidRDefault="00013906">
      <w:pPr>
        <w:spacing w:after="0" w:line="240" w:lineRule="auto"/>
      </w:pPr>
      <w:r>
        <w:separator/>
      </w:r>
    </w:p>
  </w:footnote>
  <w:footnote w:type="continuationSeparator" w:id="0">
    <w:p w:rsidR="00013906" w:rsidRDefault="0001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926"/>
    </w:tblGrid>
    <w:tr w:rsidR="00CD78A5" w:rsidTr="00CD78A5">
      <w:tc>
        <w:tcPr>
          <w:tcW w:w="3955" w:type="dxa"/>
        </w:tcPr>
        <w:p w:rsidR="00CD78A5" w:rsidRDefault="00CD78A5" w:rsidP="00C84C6C">
          <w:pPr>
            <w:pStyle w:val="Header"/>
            <w:rPr>
              <w:rFonts w:ascii="Times New Roman" w:hAnsi="Times New Roman"/>
              <w:b/>
              <w:i/>
              <w:sz w:val="24"/>
              <w:szCs w:val="24"/>
            </w:rPr>
          </w:pPr>
          <w:r>
            <w:rPr>
              <w:rFonts w:cs="Arial"/>
              <w:bCs/>
              <w:noProof/>
              <w:sz w:val="28"/>
              <w:szCs w:val="28"/>
              <w:u w:val="single"/>
            </w:rPr>
            <w:drawing>
              <wp:anchor distT="0" distB="0" distL="114300" distR="114300" simplePos="0" relativeHeight="251660288" behindDoc="1" locked="0" layoutInCell="1" allowOverlap="1" wp14:anchorId="1B371650" wp14:editId="2B5FC5B1">
                <wp:simplePos x="0" y="0"/>
                <wp:positionH relativeFrom="margin">
                  <wp:posOffset>494030</wp:posOffset>
                </wp:positionH>
                <wp:positionV relativeFrom="paragraph">
                  <wp:posOffset>365125</wp:posOffset>
                </wp:positionV>
                <wp:extent cx="1188720" cy="539327"/>
                <wp:effectExtent l="0" t="0" r="0" b="0"/>
                <wp:wrapTight wrapText="left">
                  <wp:wrapPolygon edited="0">
                    <wp:start x="8654" y="0"/>
                    <wp:lineTo x="1385" y="2290"/>
                    <wp:lineTo x="0" y="3816"/>
                    <wp:lineTo x="692" y="20608"/>
                    <wp:lineTo x="21115" y="20608"/>
                    <wp:lineTo x="20769" y="7633"/>
                    <wp:lineTo x="17308" y="1527"/>
                    <wp:lineTo x="13154" y="0"/>
                    <wp:lineTo x="8654" y="0"/>
                  </wp:wrapPolygon>
                </wp:wrapTight>
                <wp:docPr id="6" name="Picture 6" descr="V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393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6" w:type="dxa"/>
        </w:tcPr>
        <w:p w:rsidR="00CD78A5" w:rsidRPr="00F56769" w:rsidRDefault="00CD78A5" w:rsidP="00CD78A5">
          <w:pPr>
            <w:pStyle w:val="Header"/>
            <w:rPr>
              <w:rFonts w:ascii="Times New Roman" w:hAnsi="Times New Roman"/>
              <w:b/>
              <w:color w:val="FF0000"/>
              <w:sz w:val="24"/>
              <w:szCs w:val="24"/>
            </w:rPr>
          </w:pPr>
          <w:r w:rsidRPr="00F56769">
            <w:rPr>
              <w:rFonts w:ascii="Times New Roman" w:hAnsi="Times New Roman"/>
              <w:b/>
              <w:color w:val="FF0000"/>
              <w:sz w:val="24"/>
              <w:szCs w:val="24"/>
            </w:rPr>
            <w:t>Bảo trợ sự kiện:</w:t>
          </w:r>
        </w:p>
        <w:p w:rsidR="00CD78A5" w:rsidRPr="00F56769" w:rsidRDefault="00CD78A5" w:rsidP="00CD78A5">
          <w:pPr>
            <w:pStyle w:val="Header"/>
            <w:numPr>
              <w:ilvl w:val="0"/>
              <w:numId w:val="7"/>
            </w:numPr>
            <w:rPr>
              <w:rFonts w:ascii="Times New Roman" w:hAnsi="Times New Roman"/>
              <w:b/>
              <w:color w:val="4472C4" w:themeColor="accent5"/>
              <w:sz w:val="24"/>
              <w:szCs w:val="24"/>
            </w:rPr>
          </w:pPr>
          <w:r w:rsidRPr="00F56769">
            <w:rPr>
              <w:rFonts w:ascii="Times New Roman" w:hAnsi="Times New Roman"/>
              <w:b/>
              <w:color w:val="4472C4" w:themeColor="accent5"/>
              <w:sz w:val="24"/>
              <w:szCs w:val="24"/>
            </w:rPr>
            <w:t>Bộ Thông tin và Truyền thông</w:t>
          </w:r>
        </w:p>
        <w:p w:rsidR="00CD78A5" w:rsidRPr="00F56769" w:rsidRDefault="00CD78A5" w:rsidP="00CD78A5">
          <w:pPr>
            <w:pStyle w:val="Header"/>
            <w:numPr>
              <w:ilvl w:val="0"/>
              <w:numId w:val="7"/>
            </w:numPr>
            <w:rPr>
              <w:rFonts w:ascii="Times New Roman" w:hAnsi="Times New Roman"/>
              <w:b/>
              <w:color w:val="4472C4" w:themeColor="accent5"/>
              <w:sz w:val="24"/>
              <w:szCs w:val="24"/>
            </w:rPr>
          </w:pPr>
          <w:r w:rsidRPr="00F56769">
            <w:rPr>
              <w:rFonts w:ascii="Times New Roman" w:hAnsi="Times New Roman"/>
              <w:b/>
              <w:color w:val="4472C4" w:themeColor="accent5"/>
              <w:sz w:val="24"/>
              <w:szCs w:val="24"/>
            </w:rPr>
            <w:t>UBND TP.HCM</w:t>
          </w:r>
        </w:p>
        <w:p w:rsidR="00CD78A5" w:rsidRPr="00F56769" w:rsidRDefault="00CD78A5" w:rsidP="00CD78A5">
          <w:pPr>
            <w:pStyle w:val="Header"/>
            <w:rPr>
              <w:rFonts w:ascii="Times New Roman" w:hAnsi="Times New Roman"/>
              <w:b/>
              <w:color w:val="FF0000"/>
              <w:sz w:val="24"/>
              <w:szCs w:val="24"/>
            </w:rPr>
          </w:pPr>
          <w:r w:rsidRPr="00F56769">
            <w:rPr>
              <w:rFonts w:ascii="Times New Roman" w:hAnsi="Times New Roman"/>
              <w:b/>
              <w:color w:val="FF0000"/>
              <w:sz w:val="24"/>
              <w:szCs w:val="24"/>
            </w:rPr>
            <w:t>Đồng tổ chức:</w:t>
          </w:r>
        </w:p>
        <w:p w:rsidR="00CD78A5" w:rsidRPr="00F56769" w:rsidRDefault="00CD78A5" w:rsidP="00CD78A5">
          <w:pPr>
            <w:pStyle w:val="Header"/>
            <w:numPr>
              <w:ilvl w:val="0"/>
              <w:numId w:val="7"/>
            </w:numPr>
            <w:rPr>
              <w:rFonts w:ascii="Times New Roman" w:hAnsi="Times New Roman"/>
              <w:b/>
              <w:color w:val="4472C4" w:themeColor="accent5"/>
              <w:sz w:val="24"/>
              <w:szCs w:val="24"/>
            </w:rPr>
          </w:pPr>
          <w:r w:rsidRPr="00F56769">
            <w:rPr>
              <w:rFonts w:ascii="Times New Roman" w:hAnsi="Times New Roman"/>
              <w:b/>
              <w:color w:val="4472C4" w:themeColor="accent5"/>
              <w:sz w:val="24"/>
              <w:szCs w:val="24"/>
            </w:rPr>
            <w:t>Cục An toàn Thông tin, Bộ TT&amp;TT</w:t>
          </w:r>
        </w:p>
        <w:p w:rsidR="00CD78A5" w:rsidRPr="00F56769" w:rsidRDefault="00CD78A5" w:rsidP="00CD78A5">
          <w:pPr>
            <w:pStyle w:val="Header"/>
            <w:numPr>
              <w:ilvl w:val="0"/>
              <w:numId w:val="7"/>
            </w:numPr>
            <w:rPr>
              <w:rFonts w:ascii="Times New Roman" w:hAnsi="Times New Roman"/>
              <w:b/>
              <w:color w:val="4472C4" w:themeColor="accent5"/>
              <w:sz w:val="24"/>
              <w:szCs w:val="24"/>
            </w:rPr>
          </w:pPr>
          <w:r w:rsidRPr="00F56769">
            <w:rPr>
              <w:rFonts w:ascii="Times New Roman" w:hAnsi="Times New Roman"/>
              <w:b/>
              <w:color w:val="4472C4" w:themeColor="accent5"/>
              <w:sz w:val="24"/>
              <w:szCs w:val="24"/>
            </w:rPr>
            <w:t>Sở Thông tin và Truyền thông TP.HCM</w:t>
          </w:r>
        </w:p>
        <w:p w:rsidR="00CD78A5" w:rsidRPr="00F56769" w:rsidRDefault="00CD78A5" w:rsidP="00CD78A5">
          <w:pPr>
            <w:pStyle w:val="Header"/>
            <w:numPr>
              <w:ilvl w:val="0"/>
              <w:numId w:val="7"/>
            </w:numPr>
            <w:rPr>
              <w:rFonts w:ascii="Times New Roman" w:hAnsi="Times New Roman"/>
              <w:b/>
              <w:color w:val="4472C4" w:themeColor="accent5"/>
              <w:sz w:val="24"/>
              <w:szCs w:val="24"/>
            </w:rPr>
          </w:pPr>
          <w:r w:rsidRPr="00F56769">
            <w:rPr>
              <w:rFonts w:ascii="Times New Roman" w:hAnsi="Times New Roman"/>
              <w:b/>
              <w:color w:val="4472C4" w:themeColor="accent5"/>
              <w:sz w:val="24"/>
              <w:szCs w:val="24"/>
            </w:rPr>
            <w:t>Hiệp hội An toàn Thông tin Việt Nam (VNISA)</w:t>
          </w:r>
        </w:p>
        <w:p w:rsidR="00CD78A5" w:rsidRDefault="00CD78A5" w:rsidP="00CD78A5">
          <w:pPr>
            <w:pStyle w:val="Header"/>
            <w:rPr>
              <w:rFonts w:ascii="Times New Roman" w:hAnsi="Times New Roman"/>
              <w:b/>
              <w:i/>
              <w:sz w:val="24"/>
              <w:szCs w:val="24"/>
            </w:rPr>
          </w:pPr>
        </w:p>
      </w:tc>
    </w:tr>
  </w:tbl>
  <w:p w:rsidR="00B97788" w:rsidRPr="00FE3306" w:rsidRDefault="00013906" w:rsidP="00CD78A5">
    <w:pPr>
      <w:pStyle w:val="Head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CE"/>
      </v:shape>
    </w:pict>
  </w:numPicBullet>
  <w:abstractNum w:abstractNumId="0" w15:restartNumberingAfterBreak="0">
    <w:nsid w:val="1A031BCD"/>
    <w:multiLevelType w:val="hybridMultilevel"/>
    <w:tmpl w:val="78F49250"/>
    <w:lvl w:ilvl="0" w:tplc="042A000F">
      <w:start w:val="1"/>
      <w:numFmt w:val="decimal"/>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386106B"/>
    <w:multiLevelType w:val="hybridMultilevel"/>
    <w:tmpl w:val="00F0782E"/>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A2875C0"/>
    <w:multiLevelType w:val="hybridMultilevel"/>
    <w:tmpl w:val="156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07D75"/>
    <w:multiLevelType w:val="hybridMultilevel"/>
    <w:tmpl w:val="A77A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36F7F"/>
    <w:multiLevelType w:val="hybridMultilevel"/>
    <w:tmpl w:val="37B8F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512D4"/>
    <w:multiLevelType w:val="hybridMultilevel"/>
    <w:tmpl w:val="230E3F10"/>
    <w:lvl w:ilvl="0" w:tplc="042A0005">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63127E1F"/>
    <w:multiLevelType w:val="hybridMultilevel"/>
    <w:tmpl w:val="2E70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2D"/>
    <w:rsid w:val="00004128"/>
    <w:rsid w:val="0000628F"/>
    <w:rsid w:val="00013906"/>
    <w:rsid w:val="0004549A"/>
    <w:rsid w:val="00054394"/>
    <w:rsid w:val="000558F7"/>
    <w:rsid w:val="00133603"/>
    <w:rsid w:val="00186922"/>
    <w:rsid w:val="001A2D95"/>
    <w:rsid w:val="001F0F3E"/>
    <w:rsid w:val="00253C8A"/>
    <w:rsid w:val="002B72F5"/>
    <w:rsid w:val="002E7AAC"/>
    <w:rsid w:val="002E7ECA"/>
    <w:rsid w:val="0035612D"/>
    <w:rsid w:val="00376448"/>
    <w:rsid w:val="00384741"/>
    <w:rsid w:val="00384E1C"/>
    <w:rsid w:val="00392886"/>
    <w:rsid w:val="003B3DBB"/>
    <w:rsid w:val="00400370"/>
    <w:rsid w:val="004B5C47"/>
    <w:rsid w:val="004C09A7"/>
    <w:rsid w:val="0057538A"/>
    <w:rsid w:val="005B38BC"/>
    <w:rsid w:val="005F6516"/>
    <w:rsid w:val="006174B4"/>
    <w:rsid w:val="00623F8B"/>
    <w:rsid w:val="00680E28"/>
    <w:rsid w:val="006C658B"/>
    <w:rsid w:val="006D01DF"/>
    <w:rsid w:val="00700CFA"/>
    <w:rsid w:val="00706E2C"/>
    <w:rsid w:val="00711A90"/>
    <w:rsid w:val="007874A3"/>
    <w:rsid w:val="007A20AD"/>
    <w:rsid w:val="007B35D7"/>
    <w:rsid w:val="007C007B"/>
    <w:rsid w:val="007D2A34"/>
    <w:rsid w:val="00836D1D"/>
    <w:rsid w:val="008760CB"/>
    <w:rsid w:val="0089387D"/>
    <w:rsid w:val="008B6A6F"/>
    <w:rsid w:val="009246F9"/>
    <w:rsid w:val="0098032F"/>
    <w:rsid w:val="009A584D"/>
    <w:rsid w:val="00A23240"/>
    <w:rsid w:val="00A43C44"/>
    <w:rsid w:val="00A5225E"/>
    <w:rsid w:val="00A532A9"/>
    <w:rsid w:val="00AC7E56"/>
    <w:rsid w:val="00B40EE3"/>
    <w:rsid w:val="00B435C4"/>
    <w:rsid w:val="00B46AC6"/>
    <w:rsid w:val="00B46E72"/>
    <w:rsid w:val="00B67701"/>
    <w:rsid w:val="00BA0E70"/>
    <w:rsid w:val="00C456EC"/>
    <w:rsid w:val="00C84C6C"/>
    <w:rsid w:val="00CD50CD"/>
    <w:rsid w:val="00CD78A5"/>
    <w:rsid w:val="00D12513"/>
    <w:rsid w:val="00D25388"/>
    <w:rsid w:val="00D375F3"/>
    <w:rsid w:val="00D809D7"/>
    <w:rsid w:val="00DB58BA"/>
    <w:rsid w:val="00DB776F"/>
    <w:rsid w:val="00DC126B"/>
    <w:rsid w:val="00DD08FC"/>
    <w:rsid w:val="00DD6624"/>
    <w:rsid w:val="00E274AA"/>
    <w:rsid w:val="00E74A4B"/>
    <w:rsid w:val="00E80233"/>
    <w:rsid w:val="00E85443"/>
    <w:rsid w:val="00E911D7"/>
    <w:rsid w:val="00EA376D"/>
    <w:rsid w:val="00EF3D5D"/>
    <w:rsid w:val="00F37844"/>
    <w:rsid w:val="00F43C35"/>
    <w:rsid w:val="00F56769"/>
    <w:rsid w:val="00F65D29"/>
    <w:rsid w:val="00F670C3"/>
    <w:rsid w:val="00F70AB3"/>
    <w:rsid w:val="00F779E2"/>
    <w:rsid w:val="00F80C19"/>
    <w:rsid w:val="00FE3306"/>
    <w:rsid w:val="00FF0733"/>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F136"/>
  <w15:chartTrackingRefBased/>
  <w15:docId w15:val="{9F5B1919-0531-4F8A-AC7E-4A99756B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12D"/>
    <w:pPr>
      <w:spacing w:after="200" w:line="276" w:lineRule="auto"/>
    </w:pPr>
    <w:rPr>
      <w:rFonts w:ascii="Arial" w:eastAsia="Calibri" w:hAnsi="Arial" w:cs="Times New Roman"/>
      <w:sz w:val="20"/>
    </w:rPr>
  </w:style>
  <w:style w:type="paragraph" w:styleId="Heading3">
    <w:name w:val="heading 3"/>
    <w:basedOn w:val="Normal"/>
    <w:next w:val="Normal"/>
    <w:link w:val="Heading3Char"/>
    <w:qFormat/>
    <w:rsid w:val="00F80C19"/>
    <w:pPr>
      <w:keepNext/>
      <w:spacing w:after="0" w:line="240" w:lineRule="auto"/>
      <w:outlineLvl w:val="2"/>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612D"/>
    <w:pPr>
      <w:tabs>
        <w:tab w:val="center" w:pos="4680"/>
        <w:tab w:val="right" w:pos="9360"/>
      </w:tabs>
      <w:spacing w:after="0" w:line="240" w:lineRule="auto"/>
    </w:pPr>
  </w:style>
  <w:style w:type="character" w:customStyle="1" w:styleId="HeaderChar">
    <w:name w:val="Header Char"/>
    <w:basedOn w:val="DefaultParagraphFont"/>
    <w:link w:val="Header"/>
    <w:rsid w:val="0035612D"/>
    <w:rPr>
      <w:rFonts w:ascii="Arial" w:eastAsia="Calibri" w:hAnsi="Arial" w:cs="Times New Roman"/>
      <w:sz w:val="20"/>
    </w:rPr>
  </w:style>
  <w:style w:type="paragraph" w:styleId="Footer">
    <w:name w:val="footer"/>
    <w:basedOn w:val="Normal"/>
    <w:link w:val="FooterChar"/>
    <w:uiPriority w:val="99"/>
    <w:unhideWhenUsed/>
    <w:rsid w:val="0035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2D"/>
    <w:rPr>
      <w:rFonts w:ascii="Arial" w:eastAsia="Calibri" w:hAnsi="Arial" w:cs="Times New Roman"/>
      <w:sz w:val="20"/>
    </w:rPr>
  </w:style>
  <w:style w:type="character" w:styleId="Hyperlink">
    <w:name w:val="Hyperlink"/>
    <w:uiPriority w:val="99"/>
    <w:unhideWhenUsed/>
    <w:rsid w:val="0035612D"/>
    <w:rPr>
      <w:color w:val="0000FF"/>
      <w:u w:val="single"/>
    </w:rPr>
  </w:style>
  <w:style w:type="character" w:customStyle="1" w:styleId="normalchar1">
    <w:name w:val="normal__char1"/>
    <w:rsid w:val="0035612D"/>
    <w:rPr>
      <w:rFonts w:ascii="Times New Roman" w:hAnsi="Times New Roman" w:cs="Times New Roman" w:hint="default"/>
      <w:sz w:val="24"/>
      <w:szCs w:val="24"/>
    </w:rPr>
  </w:style>
  <w:style w:type="paragraph" w:customStyle="1" w:styleId="Normal1">
    <w:name w:val="Normal1"/>
    <w:basedOn w:val="Normal"/>
    <w:rsid w:val="0035612D"/>
    <w:pPr>
      <w:spacing w:after="0" w:line="240" w:lineRule="atLeast"/>
    </w:pPr>
    <w:rPr>
      <w:rFonts w:ascii="Times New Roman" w:eastAsia="Batang" w:hAnsi="Times New Roman"/>
      <w:sz w:val="24"/>
      <w:szCs w:val="24"/>
      <w:lang w:eastAsia="ko-KR"/>
    </w:rPr>
  </w:style>
  <w:style w:type="character" w:customStyle="1" w:styleId="Heading3Char">
    <w:name w:val="Heading 3 Char"/>
    <w:basedOn w:val="DefaultParagraphFont"/>
    <w:link w:val="Heading3"/>
    <w:rsid w:val="00F80C19"/>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F80C19"/>
    <w:pPr>
      <w:ind w:left="720"/>
      <w:contextualSpacing/>
    </w:pPr>
    <w:rPr>
      <w:rFonts w:eastAsia="Arial"/>
      <w:sz w:val="22"/>
      <w:lang w:val="vi-VN"/>
    </w:rPr>
  </w:style>
  <w:style w:type="character" w:customStyle="1" w:styleId="il">
    <w:name w:val="il"/>
    <w:basedOn w:val="DefaultParagraphFont"/>
    <w:rsid w:val="0057538A"/>
  </w:style>
  <w:style w:type="table" w:styleId="TableGrid">
    <w:name w:val="Table Grid"/>
    <w:basedOn w:val="TableNormal"/>
    <w:uiPriority w:val="39"/>
    <w:rsid w:val="00CD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sa.org.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nisahcm.org.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yendh@vnisahc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Dao Hoang</dc:creator>
  <cp:keywords/>
  <dc:description/>
  <cp:lastModifiedBy>Quyen, Dao Hoang</cp:lastModifiedBy>
  <cp:revision>20</cp:revision>
  <dcterms:created xsi:type="dcterms:W3CDTF">2019-11-05T04:28:00Z</dcterms:created>
  <dcterms:modified xsi:type="dcterms:W3CDTF">2019-11-06T06:26:00Z</dcterms:modified>
</cp:coreProperties>
</file>